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12.09.2022</w:t>
      </w:r>
      <w:r w:rsidR="00A73392">
        <w:rPr>
          <w:rFonts w:ascii="Arial" w:hAnsi="Arial" w:cs="Arial"/>
          <w:b/>
          <w:smallCaps/>
          <w:sz w:val="32"/>
          <w:szCs w:val="32"/>
        </w:rPr>
        <w:t>г</w:t>
      </w:r>
      <w:r w:rsidRPr="00445362">
        <w:rPr>
          <w:rFonts w:ascii="Arial" w:hAnsi="Arial" w:cs="Arial"/>
          <w:b/>
          <w:sz w:val="32"/>
          <w:szCs w:val="32"/>
        </w:rPr>
        <w:t>. №68</w:t>
      </w:r>
    </w:p>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РОССИЙСКАЯ ФЕДЕРАЦИЯ</w:t>
      </w:r>
    </w:p>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ИРКУТСКАЯ ОБЛАСТЬ</w:t>
      </w:r>
    </w:p>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БРАТСКИЙ РАЙОН</w:t>
      </w:r>
    </w:p>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 xml:space="preserve">ТАРМИНСКОЕ </w:t>
      </w:r>
      <w:r w:rsidR="000E5D6A">
        <w:rPr>
          <w:rFonts w:ascii="Arial" w:hAnsi="Arial" w:cs="Arial"/>
          <w:b/>
          <w:sz w:val="32"/>
          <w:szCs w:val="32"/>
        </w:rPr>
        <w:t>МУНИЦИПАЛЬНОЕ ОБРАЗОВАНИЕ</w:t>
      </w:r>
    </w:p>
    <w:p w:rsidR="00E57C9F" w:rsidRPr="00445362" w:rsidRDefault="00445362" w:rsidP="00E57C9F">
      <w:pPr>
        <w:jc w:val="center"/>
        <w:rPr>
          <w:rFonts w:ascii="Arial" w:hAnsi="Arial" w:cs="Arial"/>
          <w:b/>
          <w:caps/>
          <w:sz w:val="32"/>
          <w:szCs w:val="32"/>
        </w:rPr>
      </w:pPr>
      <w:r w:rsidRPr="00445362">
        <w:rPr>
          <w:rFonts w:ascii="Arial" w:hAnsi="Arial" w:cs="Arial"/>
          <w:b/>
          <w:sz w:val="32"/>
          <w:szCs w:val="32"/>
        </w:rPr>
        <w:t>ГЛАВА</w:t>
      </w:r>
    </w:p>
    <w:p w:rsidR="00186B45" w:rsidRPr="00A73392" w:rsidRDefault="00445362" w:rsidP="00A73392">
      <w:pPr>
        <w:jc w:val="center"/>
        <w:rPr>
          <w:rFonts w:ascii="Arial" w:hAnsi="Arial" w:cs="Arial"/>
          <w:b/>
          <w:caps/>
          <w:sz w:val="32"/>
          <w:szCs w:val="32"/>
        </w:rPr>
      </w:pPr>
      <w:r w:rsidRPr="00445362">
        <w:rPr>
          <w:rFonts w:ascii="Arial" w:hAnsi="Arial" w:cs="Arial"/>
          <w:b/>
          <w:sz w:val="32"/>
          <w:szCs w:val="32"/>
        </w:rPr>
        <w:t>ПОСТАНОВЛЕНИЕ</w:t>
      </w:r>
    </w:p>
    <w:p w:rsidR="00186B45" w:rsidRPr="00445362" w:rsidRDefault="00186B45" w:rsidP="00186B45">
      <w:pPr>
        <w:jc w:val="center"/>
        <w:rPr>
          <w:rFonts w:ascii="Arial" w:hAnsi="Arial" w:cs="Arial"/>
          <w:b/>
          <w:sz w:val="32"/>
          <w:szCs w:val="32"/>
        </w:rPr>
      </w:pPr>
    </w:p>
    <w:p w:rsidR="00445362" w:rsidRPr="00A73392" w:rsidRDefault="00B46C64" w:rsidP="00A73392">
      <w:pPr>
        <w:jc w:val="center"/>
        <w:rPr>
          <w:rFonts w:ascii="Arial" w:hAnsi="Arial" w:cs="Arial"/>
          <w:b/>
          <w:sz w:val="32"/>
          <w:szCs w:val="32"/>
        </w:rPr>
      </w:pPr>
      <w:r>
        <w:rPr>
          <w:rFonts w:ascii="Arial" w:hAnsi="Arial" w:cs="Arial"/>
          <w:b/>
          <w:sz w:val="32"/>
          <w:szCs w:val="32"/>
        </w:rPr>
        <w:t>«ОБ УТВЕРЖДЕНИИ</w:t>
      </w:r>
      <w:r w:rsidR="00445362" w:rsidRPr="00445362">
        <w:rPr>
          <w:rFonts w:ascii="Arial" w:hAnsi="Arial" w:cs="Arial"/>
          <w:b/>
          <w:sz w:val="32"/>
          <w:szCs w:val="32"/>
        </w:rPr>
        <w:t xml:space="preserve"> ПОЛОЖЕНИЯ ОБ ОПЛАТЕ ТРУДА РАБОТНИКОВ МУНИЦИПАЛЬНОГО КАЗЁННОГО УЧРЕЖДЕНИЯ КУЛЬТУРЫ «ТАРМИНСКИЙ КДЦ БРАТСКОГО РАЙОНА»,</w:t>
      </w:r>
      <w:r w:rsidR="00445362">
        <w:rPr>
          <w:rFonts w:ascii="Arial" w:hAnsi="Arial" w:cs="Arial"/>
          <w:b/>
          <w:sz w:val="32"/>
          <w:szCs w:val="32"/>
        </w:rPr>
        <w:t xml:space="preserve"> </w:t>
      </w:r>
      <w:r w:rsidR="00445362" w:rsidRPr="00445362">
        <w:rPr>
          <w:rFonts w:ascii="Arial" w:hAnsi="Arial" w:cs="Arial"/>
          <w:b/>
          <w:sz w:val="32"/>
          <w:szCs w:val="32"/>
        </w:rPr>
        <w:t>ФУНКЦИИ И ПОЛНОМОЧИЯ УЧРЕДИТЕЛЯ КОТОРОГО ОСУЩЕСТВЛЯЕТ АДМИНИСТРАЦИЯ ТАРМИНСКОГО СЕЛЬСКОГО ПОСЕЛЕНИЯ</w:t>
      </w:r>
    </w:p>
    <w:p w:rsidR="00445362" w:rsidRPr="00A73392" w:rsidRDefault="00445362" w:rsidP="00445362">
      <w:pPr>
        <w:spacing w:before="100" w:beforeAutospacing="1" w:after="100" w:afterAutospacing="1"/>
        <w:jc w:val="both"/>
        <w:rPr>
          <w:rFonts w:ascii="Arial" w:hAnsi="Arial" w:cs="Arial"/>
          <w:sz w:val="24"/>
          <w:szCs w:val="24"/>
        </w:rPr>
      </w:pPr>
      <w:r w:rsidRPr="00CF5D29">
        <w:rPr>
          <w:sz w:val="28"/>
          <w:szCs w:val="28"/>
        </w:rPr>
        <w:tab/>
      </w:r>
      <w:r w:rsidRPr="00A73392">
        <w:rPr>
          <w:rFonts w:ascii="Arial" w:hAnsi="Arial" w:cs="Arial"/>
          <w:sz w:val="24"/>
          <w:szCs w:val="24"/>
        </w:rPr>
        <w:t>В целях упорядочения оплаты труда работников муниципального казённого учреждения культуры «</w:t>
      </w:r>
      <w:proofErr w:type="spellStart"/>
      <w:r w:rsidRPr="00A73392">
        <w:rPr>
          <w:rFonts w:ascii="Arial" w:hAnsi="Arial" w:cs="Arial"/>
          <w:sz w:val="24"/>
          <w:szCs w:val="24"/>
        </w:rPr>
        <w:t>Тарминский</w:t>
      </w:r>
      <w:proofErr w:type="spellEnd"/>
      <w:r w:rsidRPr="00A73392">
        <w:rPr>
          <w:rFonts w:ascii="Arial" w:hAnsi="Arial" w:cs="Arial"/>
          <w:sz w:val="24"/>
          <w:szCs w:val="24"/>
        </w:rPr>
        <w:t xml:space="preserve"> КДЦ Братского района», в соответствии со статьями 135, 144 Трудового кодекса Российской Федерации, руководствуясь статьей 46 Устава Тарминского муниципального образования</w:t>
      </w:r>
      <w:r w:rsidR="00360B86" w:rsidRPr="00A73392">
        <w:rPr>
          <w:rFonts w:ascii="Arial" w:hAnsi="Arial" w:cs="Arial"/>
          <w:sz w:val="24"/>
          <w:szCs w:val="24"/>
        </w:rPr>
        <w:t>,</w:t>
      </w:r>
    </w:p>
    <w:p w:rsidR="00360B86" w:rsidRPr="00A73392" w:rsidRDefault="002508DD" w:rsidP="002508DD">
      <w:pPr>
        <w:ind w:right="151" w:firstLine="708"/>
        <w:jc w:val="center"/>
        <w:rPr>
          <w:rFonts w:ascii="Arial" w:hAnsi="Arial" w:cs="Arial"/>
          <w:b/>
          <w:sz w:val="30"/>
          <w:szCs w:val="30"/>
        </w:rPr>
      </w:pPr>
      <w:r w:rsidRPr="00A73392">
        <w:rPr>
          <w:rFonts w:ascii="Arial" w:hAnsi="Arial" w:cs="Arial"/>
          <w:b/>
          <w:sz w:val="30"/>
          <w:szCs w:val="30"/>
        </w:rPr>
        <w:t>ПОСТАНОВЛЯЮ:</w:t>
      </w:r>
    </w:p>
    <w:p w:rsidR="00A73392" w:rsidRPr="00A73392" w:rsidRDefault="00A73392" w:rsidP="002508DD">
      <w:pPr>
        <w:ind w:right="151" w:firstLine="708"/>
        <w:jc w:val="center"/>
        <w:rPr>
          <w:rFonts w:ascii="Arial" w:hAnsi="Arial" w:cs="Arial"/>
          <w:b/>
          <w:sz w:val="24"/>
          <w:szCs w:val="24"/>
        </w:rPr>
      </w:pPr>
    </w:p>
    <w:p w:rsidR="009A5954"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1. Утвердить Положение об оплате труда работников </w:t>
      </w:r>
      <w:r w:rsidRPr="00A73392">
        <w:rPr>
          <w:rFonts w:ascii="Arial" w:hAnsi="Arial" w:cs="Arial"/>
          <w:sz w:val="24"/>
          <w:szCs w:val="24"/>
        </w:rPr>
        <w:t>муниципального казённого учреждения культуры «</w:t>
      </w:r>
      <w:proofErr w:type="spellStart"/>
      <w:r w:rsidRPr="00A73392">
        <w:rPr>
          <w:rFonts w:ascii="Arial" w:hAnsi="Arial" w:cs="Arial"/>
          <w:sz w:val="24"/>
          <w:szCs w:val="24"/>
        </w:rPr>
        <w:t>Тарминский</w:t>
      </w:r>
      <w:proofErr w:type="spellEnd"/>
      <w:r w:rsidRPr="00A73392">
        <w:rPr>
          <w:rFonts w:ascii="Arial" w:hAnsi="Arial" w:cs="Arial"/>
          <w:sz w:val="24"/>
          <w:szCs w:val="24"/>
        </w:rPr>
        <w:t xml:space="preserve"> КДЦ Братского района»</w:t>
      </w:r>
      <w:r w:rsidRPr="00A73392">
        <w:rPr>
          <w:rFonts w:ascii="Arial" w:hAnsi="Arial" w:cs="Arial"/>
          <w:sz w:val="24"/>
          <w:szCs w:val="24"/>
        </w:rPr>
        <w:t xml:space="preserve">, </w:t>
      </w:r>
      <w:r w:rsidRPr="00A73392">
        <w:rPr>
          <w:rFonts w:ascii="Arial" w:hAnsi="Arial" w:cs="Arial"/>
          <w:sz w:val="24"/>
          <w:szCs w:val="24"/>
        </w:rPr>
        <w:t xml:space="preserve">функции и полномочия учредителя которого осуществляет администрация Тарминского сельского поселения </w:t>
      </w:r>
      <w:r w:rsidRPr="00A73392">
        <w:rPr>
          <w:rFonts w:ascii="Arial" w:hAnsi="Arial" w:cs="Arial"/>
          <w:sz w:val="24"/>
          <w:szCs w:val="24"/>
        </w:rPr>
        <w:t>(Приложение №1).</w:t>
      </w:r>
    </w:p>
    <w:p w:rsidR="00A73392" w:rsidRPr="00A73392" w:rsidRDefault="009A5954" w:rsidP="00A73392">
      <w:pPr>
        <w:ind w:firstLine="708"/>
        <w:jc w:val="both"/>
        <w:rPr>
          <w:rFonts w:ascii="Arial" w:hAnsi="Arial" w:cs="Arial"/>
          <w:sz w:val="24"/>
          <w:szCs w:val="24"/>
        </w:rPr>
      </w:pPr>
      <w:r w:rsidRPr="00A73392">
        <w:rPr>
          <w:rFonts w:ascii="Arial" w:hAnsi="Arial" w:cs="Arial"/>
          <w:sz w:val="24"/>
          <w:szCs w:val="24"/>
        </w:rPr>
        <w:t>2. Настоящее постановление распространяет свое действие на правоотношения, возникшие с 01.0</w:t>
      </w:r>
      <w:r w:rsidRPr="00A73392">
        <w:rPr>
          <w:rFonts w:ascii="Arial" w:hAnsi="Arial" w:cs="Arial"/>
          <w:sz w:val="24"/>
          <w:szCs w:val="24"/>
        </w:rPr>
        <w:t>9</w:t>
      </w:r>
      <w:r w:rsidR="00A73392">
        <w:rPr>
          <w:rFonts w:ascii="Arial" w:hAnsi="Arial" w:cs="Arial"/>
          <w:sz w:val="24"/>
          <w:szCs w:val="24"/>
        </w:rPr>
        <w:t>.2022 года.</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3. Настоящее постановление подлежит размещению </w:t>
      </w:r>
      <w:r w:rsidRPr="00A73392">
        <w:rPr>
          <w:rFonts w:ascii="Arial" w:hAnsi="Arial" w:cs="Arial"/>
          <w:sz w:val="24"/>
          <w:szCs w:val="24"/>
        </w:rPr>
        <w:t xml:space="preserve">на </w:t>
      </w:r>
      <w:r w:rsidRPr="00A73392">
        <w:rPr>
          <w:rFonts w:ascii="Arial" w:hAnsi="Arial" w:cs="Arial"/>
          <w:sz w:val="24"/>
          <w:szCs w:val="24"/>
        </w:rPr>
        <w:t xml:space="preserve">сайте </w:t>
      </w:r>
      <w:r w:rsidRPr="00A73392">
        <w:rPr>
          <w:rFonts w:ascii="Arial" w:hAnsi="Arial" w:cs="Arial"/>
          <w:sz w:val="24"/>
          <w:szCs w:val="24"/>
        </w:rPr>
        <w:t xml:space="preserve">Тарминского муниципального образования и опубликованию в Информационном бюллетене </w:t>
      </w:r>
      <w:r w:rsidRPr="00A73392">
        <w:rPr>
          <w:rFonts w:ascii="Arial" w:hAnsi="Arial" w:cs="Arial"/>
          <w:sz w:val="24"/>
          <w:szCs w:val="24"/>
        </w:rPr>
        <w:t>Тарминского муниципального образования</w:t>
      </w:r>
      <w:r w:rsidR="00A73392">
        <w:rPr>
          <w:rFonts w:ascii="Arial" w:hAnsi="Arial" w:cs="Arial"/>
          <w:sz w:val="24"/>
          <w:szCs w:val="24"/>
        </w:rPr>
        <w:t>.</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4. Контроль за исполнением данного постановления возложить на </w:t>
      </w:r>
      <w:r w:rsidR="009A5954" w:rsidRPr="00A73392">
        <w:rPr>
          <w:rFonts w:ascii="Arial" w:hAnsi="Arial" w:cs="Arial"/>
          <w:sz w:val="24"/>
          <w:szCs w:val="24"/>
        </w:rPr>
        <w:t xml:space="preserve">бухгалтера 1 категории </w:t>
      </w:r>
      <w:proofErr w:type="spellStart"/>
      <w:r w:rsidR="009A5954" w:rsidRPr="00A73392">
        <w:rPr>
          <w:rFonts w:ascii="Arial" w:hAnsi="Arial" w:cs="Arial"/>
          <w:sz w:val="24"/>
          <w:szCs w:val="24"/>
        </w:rPr>
        <w:t>Дамдинжапову</w:t>
      </w:r>
      <w:proofErr w:type="spellEnd"/>
      <w:r w:rsidR="009A5954" w:rsidRPr="00A73392">
        <w:rPr>
          <w:rFonts w:ascii="Arial" w:hAnsi="Arial" w:cs="Arial"/>
          <w:sz w:val="24"/>
          <w:szCs w:val="24"/>
        </w:rPr>
        <w:t xml:space="preserve"> В.Х.</w:t>
      </w:r>
    </w:p>
    <w:p w:rsidR="00186B45" w:rsidRPr="00A73392" w:rsidRDefault="00186B45" w:rsidP="00186B45">
      <w:pPr>
        <w:jc w:val="both"/>
        <w:rPr>
          <w:rFonts w:ascii="Arial" w:hAnsi="Arial" w:cs="Arial"/>
          <w:color w:val="FF0000"/>
          <w:sz w:val="24"/>
          <w:szCs w:val="24"/>
        </w:rPr>
      </w:pPr>
    </w:p>
    <w:p w:rsidR="00186B45" w:rsidRPr="00A73392" w:rsidRDefault="00186B45" w:rsidP="00186B45">
      <w:pPr>
        <w:ind w:firstLine="708"/>
        <w:jc w:val="both"/>
        <w:rPr>
          <w:rFonts w:ascii="Arial" w:hAnsi="Arial" w:cs="Arial"/>
          <w:sz w:val="24"/>
          <w:szCs w:val="24"/>
        </w:rPr>
      </w:pPr>
    </w:p>
    <w:p w:rsidR="00186B45" w:rsidRPr="00A73392" w:rsidRDefault="00186B45" w:rsidP="00A73392">
      <w:pPr>
        <w:jc w:val="both"/>
        <w:rPr>
          <w:rFonts w:ascii="Arial" w:hAnsi="Arial" w:cs="Arial"/>
          <w:sz w:val="24"/>
          <w:szCs w:val="24"/>
        </w:rPr>
      </w:pPr>
      <w:r w:rsidRPr="00A73392">
        <w:rPr>
          <w:rFonts w:ascii="Arial" w:hAnsi="Arial" w:cs="Arial"/>
          <w:sz w:val="24"/>
          <w:szCs w:val="24"/>
        </w:rPr>
        <w:t>Глава Тарминского</w:t>
      </w:r>
    </w:p>
    <w:p w:rsidR="00A73392" w:rsidRDefault="00B46C64" w:rsidP="00A73392">
      <w:pPr>
        <w:rPr>
          <w:rFonts w:ascii="Arial" w:hAnsi="Arial" w:cs="Arial"/>
          <w:bCs/>
          <w:sz w:val="24"/>
          <w:szCs w:val="24"/>
        </w:rPr>
      </w:pPr>
      <w:r>
        <w:rPr>
          <w:rFonts w:ascii="Arial" w:hAnsi="Arial" w:cs="Arial"/>
          <w:bCs/>
          <w:sz w:val="24"/>
          <w:szCs w:val="24"/>
        </w:rPr>
        <w:t>м</w:t>
      </w:r>
      <w:r w:rsidR="00186B45" w:rsidRPr="00A73392">
        <w:rPr>
          <w:rFonts w:ascii="Arial" w:hAnsi="Arial" w:cs="Arial"/>
          <w:bCs/>
          <w:sz w:val="24"/>
          <w:szCs w:val="24"/>
        </w:rPr>
        <w:t>униципального образования</w:t>
      </w:r>
    </w:p>
    <w:p w:rsidR="00186B45" w:rsidRDefault="00186B45" w:rsidP="00A73392">
      <w:pPr>
        <w:rPr>
          <w:rFonts w:ascii="Arial" w:hAnsi="Arial" w:cs="Arial"/>
          <w:bCs/>
          <w:sz w:val="24"/>
          <w:szCs w:val="24"/>
        </w:rPr>
      </w:pPr>
      <w:r w:rsidRPr="00A73392">
        <w:rPr>
          <w:rFonts w:ascii="Arial" w:hAnsi="Arial" w:cs="Arial"/>
          <w:bCs/>
          <w:sz w:val="24"/>
          <w:szCs w:val="24"/>
        </w:rPr>
        <w:t xml:space="preserve">М.Т. </w:t>
      </w:r>
      <w:proofErr w:type="spellStart"/>
      <w:r w:rsidRPr="00A73392">
        <w:rPr>
          <w:rFonts w:ascii="Arial" w:hAnsi="Arial" w:cs="Arial"/>
          <w:bCs/>
          <w:sz w:val="24"/>
          <w:szCs w:val="24"/>
        </w:rPr>
        <w:t>Коротюк</w:t>
      </w:r>
      <w:proofErr w:type="spellEnd"/>
      <w:r w:rsidRPr="00A73392">
        <w:rPr>
          <w:rFonts w:ascii="Arial" w:hAnsi="Arial" w:cs="Arial"/>
          <w:bCs/>
          <w:sz w:val="24"/>
          <w:szCs w:val="24"/>
        </w:rPr>
        <w:t xml:space="preserve"> </w:t>
      </w: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rFonts w:ascii="Arial" w:hAnsi="Arial" w:cs="Arial"/>
          <w:bCs/>
          <w:sz w:val="24"/>
          <w:szCs w:val="24"/>
        </w:rPr>
      </w:pPr>
    </w:p>
    <w:p w:rsidR="00A73392" w:rsidRDefault="00A73392" w:rsidP="00186B45">
      <w:pPr>
        <w:ind w:left="720"/>
        <w:rPr>
          <w:bCs/>
          <w:sz w:val="24"/>
          <w:szCs w:val="24"/>
        </w:rPr>
      </w:pPr>
    </w:p>
    <w:p w:rsidR="00A73392" w:rsidRDefault="00A73392" w:rsidP="00186B45">
      <w:pPr>
        <w:ind w:left="720"/>
        <w:rPr>
          <w:bCs/>
          <w:sz w:val="24"/>
          <w:szCs w:val="24"/>
        </w:rPr>
      </w:pPr>
    </w:p>
    <w:p w:rsidR="00A73392" w:rsidRDefault="00A73392" w:rsidP="00186B45">
      <w:pPr>
        <w:ind w:left="720"/>
        <w:rPr>
          <w:bCs/>
          <w:sz w:val="24"/>
          <w:szCs w:val="24"/>
        </w:rPr>
      </w:pPr>
    </w:p>
    <w:p w:rsidR="002508DD" w:rsidRPr="00A73392" w:rsidRDefault="002508DD" w:rsidP="00A73392">
      <w:pPr>
        <w:jc w:val="right"/>
        <w:rPr>
          <w:rFonts w:ascii="Courier New" w:hAnsi="Courier New" w:cs="Courier New"/>
          <w:sz w:val="22"/>
          <w:szCs w:val="22"/>
        </w:rPr>
      </w:pPr>
      <w:r w:rsidRPr="00A73392">
        <w:rPr>
          <w:rFonts w:ascii="Courier New" w:hAnsi="Courier New" w:cs="Courier New"/>
          <w:sz w:val="22"/>
          <w:szCs w:val="22"/>
        </w:rPr>
        <w:lastRenderedPageBreak/>
        <w:t>Приложение №1</w:t>
      </w:r>
    </w:p>
    <w:p w:rsidR="002508DD" w:rsidRPr="00A73392" w:rsidRDefault="000E5D6A" w:rsidP="00A73392">
      <w:pPr>
        <w:jc w:val="right"/>
        <w:rPr>
          <w:rFonts w:ascii="Courier New" w:hAnsi="Courier New" w:cs="Courier New"/>
          <w:sz w:val="22"/>
          <w:szCs w:val="22"/>
        </w:rPr>
      </w:pPr>
      <w:r>
        <w:rPr>
          <w:rFonts w:ascii="Courier New" w:hAnsi="Courier New" w:cs="Courier New"/>
          <w:sz w:val="22"/>
          <w:szCs w:val="22"/>
        </w:rPr>
        <w:t>к Постановлению главы</w:t>
      </w:r>
    </w:p>
    <w:p w:rsidR="000E5D6A" w:rsidRDefault="002508DD" w:rsidP="00A73392">
      <w:pPr>
        <w:jc w:val="right"/>
        <w:rPr>
          <w:rFonts w:ascii="Courier New" w:hAnsi="Courier New" w:cs="Courier New"/>
          <w:sz w:val="22"/>
          <w:szCs w:val="22"/>
        </w:rPr>
      </w:pPr>
      <w:r w:rsidRPr="00A73392">
        <w:rPr>
          <w:rFonts w:ascii="Courier New" w:hAnsi="Courier New" w:cs="Courier New"/>
          <w:sz w:val="22"/>
          <w:szCs w:val="22"/>
        </w:rPr>
        <w:t xml:space="preserve">Тарминского </w:t>
      </w:r>
      <w:r w:rsidR="000E5D6A">
        <w:rPr>
          <w:rFonts w:ascii="Courier New" w:hAnsi="Courier New" w:cs="Courier New"/>
          <w:sz w:val="22"/>
          <w:szCs w:val="22"/>
        </w:rPr>
        <w:t>муниципального образования</w:t>
      </w:r>
    </w:p>
    <w:p w:rsidR="002508DD" w:rsidRPr="00A73392" w:rsidRDefault="002508DD" w:rsidP="00A73392">
      <w:pPr>
        <w:jc w:val="right"/>
        <w:rPr>
          <w:rFonts w:ascii="Courier New" w:hAnsi="Courier New" w:cs="Courier New"/>
          <w:sz w:val="22"/>
          <w:szCs w:val="22"/>
          <w:highlight w:val="yellow"/>
        </w:rPr>
      </w:pPr>
      <w:r w:rsidRPr="00A73392">
        <w:rPr>
          <w:rFonts w:ascii="Courier New" w:hAnsi="Courier New" w:cs="Courier New"/>
          <w:sz w:val="22"/>
          <w:szCs w:val="22"/>
        </w:rPr>
        <w:t>от 12.09.2022г.</w:t>
      </w:r>
      <w:r w:rsidR="00A73392" w:rsidRPr="00A73392">
        <w:rPr>
          <w:rFonts w:ascii="Courier New" w:hAnsi="Courier New" w:cs="Courier New"/>
          <w:sz w:val="22"/>
          <w:szCs w:val="22"/>
        </w:rPr>
        <w:t xml:space="preserve"> </w:t>
      </w:r>
      <w:r w:rsidR="00A73392">
        <w:rPr>
          <w:rFonts w:ascii="Courier New" w:hAnsi="Courier New" w:cs="Courier New"/>
          <w:sz w:val="22"/>
          <w:szCs w:val="22"/>
        </w:rPr>
        <w:t>№</w:t>
      </w:r>
      <w:r w:rsidR="00A73392" w:rsidRPr="00A73392">
        <w:rPr>
          <w:rFonts w:ascii="Courier New" w:hAnsi="Courier New" w:cs="Courier New"/>
          <w:sz w:val="22"/>
          <w:szCs w:val="22"/>
        </w:rPr>
        <w:t>68</w:t>
      </w:r>
    </w:p>
    <w:p w:rsidR="002508DD" w:rsidRPr="00B35D5A" w:rsidRDefault="002508DD" w:rsidP="002508DD"/>
    <w:p w:rsidR="002508DD" w:rsidRPr="00A73392" w:rsidRDefault="002508DD" w:rsidP="00A73392">
      <w:pPr>
        <w:ind w:firstLine="709"/>
        <w:jc w:val="both"/>
        <w:rPr>
          <w:rFonts w:ascii="Arial" w:hAnsi="Arial" w:cs="Arial"/>
          <w:sz w:val="24"/>
          <w:szCs w:val="24"/>
        </w:rPr>
      </w:pPr>
    </w:p>
    <w:p w:rsidR="002508DD" w:rsidRPr="00A73392" w:rsidRDefault="002508DD" w:rsidP="007E7566">
      <w:pPr>
        <w:pStyle w:val="1"/>
        <w:spacing w:before="0"/>
        <w:ind w:firstLine="709"/>
        <w:jc w:val="center"/>
        <w:rPr>
          <w:rFonts w:ascii="Arial" w:hAnsi="Arial" w:cs="Arial"/>
          <w:b/>
          <w:color w:val="auto"/>
          <w:sz w:val="24"/>
          <w:szCs w:val="24"/>
        </w:rPr>
      </w:pPr>
      <w:r w:rsidRPr="00A73392">
        <w:rPr>
          <w:rFonts w:ascii="Arial" w:hAnsi="Arial" w:cs="Arial"/>
          <w:b/>
          <w:color w:val="auto"/>
          <w:sz w:val="24"/>
          <w:szCs w:val="24"/>
        </w:rPr>
        <w:t>Положение</w:t>
      </w:r>
    </w:p>
    <w:p w:rsidR="002508DD" w:rsidRPr="00A73392" w:rsidRDefault="002508DD" w:rsidP="007E7566">
      <w:pPr>
        <w:pStyle w:val="1"/>
        <w:spacing w:before="0"/>
        <w:ind w:firstLine="709"/>
        <w:jc w:val="center"/>
        <w:rPr>
          <w:rFonts w:ascii="Arial" w:hAnsi="Arial" w:cs="Arial"/>
          <w:b/>
          <w:color w:val="auto"/>
          <w:sz w:val="24"/>
          <w:szCs w:val="24"/>
        </w:rPr>
      </w:pPr>
      <w:r w:rsidRPr="00A73392">
        <w:rPr>
          <w:rFonts w:ascii="Arial" w:hAnsi="Arial" w:cs="Arial"/>
          <w:b/>
          <w:color w:val="auto"/>
          <w:sz w:val="24"/>
          <w:szCs w:val="24"/>
        </w:rPr>
        <w:t>об оплате труда работников муниципального казённого учреждения культуры «</w:t>
      </w:r>
      <w:proofErr w:type="spellStart"/>
      <w:r w:rsidRPr="00A73392">
        <w:rPr>
          <w:rFonts w:ascii="Arial" w:hAnsi="Arial" w:cs="Arial"/>
          <w:b/>
          <w:color w:val="auto"/>
          <w:sz w:val="24"/>
          <w:szCs w:val="24"/>
        </w:rPr>
        <w:t>Тарминский</w:t>
      </w:r>
      <w:proofErr w:type="spellEnd"/>
      <w:r w:rsidRPr="00A73392">
        <w:rPr>
          <w:rFonts w:ascii="Arial" w:hAnsi="Arial" w:cs="Arial"/>
          <w:b/>
          <w:color w:val="auto"/>
          <w:sz w:val="24"/>
          <w:szCs w:val="24"/>
        </w:rPr>
        <w:t xml:space="preserve"> КДЦ Братского района»,</w:t>
      </w:r>
    </w:p>
    <w:p w:rsidR="002508DD" w:rsidRPr="00A73392" w:rsidRDefault="002508DD" w:rsidP="007E7566">
      <w:pPr>
        <w:pStyle w:val="1"/>
        <w:spacing w:before="0"/>
        <w:ind w:firstLine="709"/>
        <w:jc w:val="center"/>
        <w:rPr>
          <w:rFonts w:ascii="Arial" w:hAnsi="Arial" w:cs="Arial"/>
          <w:b/>
          <w:color w:val="auto"/>
          <w:sz w:val="24"/>
          <w:szCs w:val="24"/>
        </w:rPr>
      </w:pPr>
      <w:r w:rsidRPr="00A73392">
        <w:rPr>
          <w:rFonts w:ascii="Arial" w:hAnsi="Arial" w:cs="Arial"/>
          <w:b/>
          <w:color w:val="auto"/>
          <w:sz w:val="24"/>
          <w:szCs w:val="24"/>
        </w:rPr>
        <w:t>функции и полномочия учредителя которого осуществляет администрация Тарминского сельского поселения</w:t>
      </w:r>
    </w:p>
    <w:p w:rsidR="002508DD" w:rsidRPr="00A73392" w:rsidRDefault="002508DD" w:rsidP="00A73392">
      <w:pPr>
        <w:pStyle w:val="1"/>
        <w:spacing w:before="0"/>
        <w:ind w:firstLine="709"/>
        <w:jc w:val="both"/>
        <w:rPr>
          <w:rFonts w:ascii="Arial" w:hAnsi="Arial" w:cs="Arial"/>
          <w:color w:val="auto"/>
          <w:sz w:val="24"/>
          <w:szCs w:val="24"/>
        </w:rPr>
      </w:pPr>
    </w:p>
    <w:p w:rsidR="002508DD" w:rsidRPr="00A73392" w:rsidRDefault="002508DD" w:rsidP="007E7566">
      <w:pPr>
        <w:pStyle w:val="1"/>
        <w:spacing w:before="0"/>
        <w:ind w:firstLine="709"/>
        <w:jc w:val="center"/>
        <w:rPr>
          <w:rFonts w:ascii="Arial" w:hAnsi="Arial" w:cs="Arial"/>
          <w:color w:val="auto"/>
          <w:sz w:val="24"/>
          <w:szCs w:val="24"/>
        </w:rPr>
      </w:pPr>
      <w:bookmarkStart w:id="0" w:name="sub_100"/>
      <w:r w:rsidRPr="00A73392">
        <w:rPr>
          <w:rFonts w:ascii="Arial" w:hAnsi="Arial" w:cs="Arial"/>
          <w:color w:val="auto"/>
          <w:sz w:val="24"/>
          <w:szCs w:val="24"/>
        </w:rPr>
        <w:t>Глава 1. Общие положения</w:t>
      </w:r>
    </w:p>
    <w:bookmarkEnd w:id="0"/>
    <w:p w:rsidR="002508DD" w:rsidRPr="00A73392" w:rsidRDefault="002508DD" w:rsidP="00A73392">
      <w:pPr>
        <w:ind w:firstLine="709"/>
        <w:jc w:val="both"/>
        <w:rPr>
          <w:rFonts w:ascii="Arial" w:hAnsi="Arial" w:cs="Arial"/>
          <w:sz w:val="24"/>
          <w:szCs w:val="24"/>
        </w:rPr>
      </w:pPr>
    </w:p>
    <w:p w:rsidR="002508DD" w:rsidRPr="00A73392" w:rsidRDefault="002508DD" w:rsidP="00A73392">
      <w:pPr>
        <w:pStyle w:val="1"/>
        <w:spacing w:before="0"/>
        <w:ind w:firstLine="709"/>
        <w:jc w:val="both"/>
        <w:rPr>
          <w:rFonts w:ascii="Arial" w:hAnsi="Arial" w:cs="Arial"/>
          <w:color w:val="auto"/>
          <w:sz w:val="24"/>
          <w:szCs w:val="24"/>
        </w:rPr>
      </w:pPr>
      <w:bookmarkStart w:id="1" w:name="sub_91"/>
      <w:r w:rsidRPr="00A73392">
        <w:rPr>
          <w:rFonts w:ascii="Arial" w:hAnsi="Arial" w:cs="Arial"/>
          <w:color w:val="auto"/>
          <w:sz w:val="24"/>
          <w:szCs w:val="24"/>
        </w:rPr>
        <w:t>1.1. Настоящее примерное Положение об оплате труда работников  муниципальных  учреждений культуры муниципального образования «Братский район» (далее - Положение) разработано в соответствии со статьями 135, 144 Трудового кодекса Российской Федерации и определяет систему оплаты труда и устанавливает условия оплаты труда работников муниципального казённого учреждения культуры «</w:t>
      </w:r>
      <w:proofErr w:type="spellStart"/>
      <w:r w:rsidRPr="00A73392">
        <w:rPr>
          <w:rFonts w:ascii="Arial" w:hAnsi="Arial" w:cs="Arial"/>
          <w:color w:val="auto"/>
          <w:sz w:val="24"/>
          <w:szCs w:val="24"/>
        </w:rPr>
        <w:t>Тарминский</w:t>
      </w:r>
      <w:proofErr w:type="spellEnd"/>
      <w:r w:rsidRPr="00A73392">
        <w:rPr>
          <w:rFonts w:ascii="Arial" w:hAnsi="Arial" w:cs="Arial"/>
          <w:color w:val="auto"/>
          <w:sz w:val="24"/>
          <w:szCs w:val="24"/>
        </w:rPr>
        <w:t xml:space="preserve"> КДЦ Братского района» (далее - учреждения), функции и полномочия учредителя которого осуществляет администрация Тарминского сельского поселения.</w:t>
      </w:r>
    </w:p>
    <w:p w:rsidR="002508DD" w:rsidRPr="007E7566" w:rsidRDefault="002508DD" w:rsidP="00A73392">
      <w:pPr>
        <w:ind w:firstLine="709"/>
        <w:jc w:val="both"/>
        <w:rPr>
          <w:rFonts w:ascii="Arial" w:hAnsi="Arial" w:cs="Arial"/>
          <w:sz w:val="24"/>
          <w:szCs w:val="24"/>
        </w:rPr>
      </w:pPr>
      <w:bookmarkStart w:id="2" w:name="sub_92"/>
      <w:bookmarkEnd w:id="1"/>
      <w:r w:rsidRPr="007E7566">
        <w:rPr>
          <w:rFonts w:ascii="Arial" w:hAnsi="Arial" w:cs="Arial"/>
          <w:sz w:val="24"/>
          <w:szCs w:val="24"/>
        </w:rPr>
        <w:t>1.2. В целях применения настоящего Положения используются следующие термины:</w:t>
      </w:r>
    </w:p>
    <w:bookmarkEnd w:id="2"/>
    <w:p w:rsidR="002508DD" w:rsidRPr="007E7566" w:rsidRDefault="002508DD" w:rsidP="00A73392">
      <w:pPr>
        <w:ind w:firstLine="709"/>
        <w:jc w:val="both"/>
        <w:rPr>
          <w:rFonts w:ascii="Arial" w:hAnsi="Arial" w:cs="Arial"/>
          <w:sz w:val="24"/>
          <w:szCs w:val="24"/>
        </w:rPr>
      </w:pPr>
      <w:r w:rsidRPr="007E7566">
        <w:rPr>
          <w:rStyle w:val="a5"/>
          <w:rFonts w:ascii="Arial" w:hAnsi="Arial" w:cs="Arial"/>
          <w:b w:val="0"/>
          <w:bCs/>
          <w:sz w:val="24"/>
          <w:szCs w:val="24"/>
        </w:rPr>
        <w:t>локальные акты об оплате труда</w:t>
      </w:r>
      <w:r w:rsidRPr="007E7566">
        <w:rPr>
          <w:rFonts w:ascii="Arial" w:hAnsi="Arial" w:cs="Arial"/>
          <w:sz w:val="24"/>
          <w:szCs w:val="24"/>
        </w:rPr>
        <w:t xml:space="preserve"> - локальные нормативные акты, устанавливающие систему оплаты труда работников учреждения;</w:t>
      </w:r>
    </w:p>
    <w:p w:rsidR="002508DD" w:rsidRPr="007E7566" w:rsidRDefault="002508DD" w:rsidP="00A73392">
      <w:pPr>
        <w:ind w:firstLine="709"/>
        <w:jc w:val="both"/>
        <w:rPr>
          <w:rFonts w:ascii="Arial" w:hAnsi="Arial" w:cs="Arial"/>
          <w:sz w:val="24"/>
          <w:szCs w:val="24"/>
        </w:rPr>
      </w:pPr>
      <w:r w:rsidRPr="007E7566">
        <w:rPr>
          <w:rStyle w:val="a5"/>
          <w:rFonts w:ascii="Arial" w:hAnsi="Arial" w:cs="Arial"/>
          <w:b w:val="0"/>
          <w:bCs/>
          <w:sz w:val="24"/>
          <w:szCs w:val="24"/>
        </w:rPr>
        <w:t>работники администрации</w:t>
      </w:r>
      <w:r w:rsidRPr="007E7566">
        <w:rPr>
          <w:rFonts w:ascii="Arial" w:hAnsi="Arial" w:cs="Arial"/>
          <w:sz w:val="24"/>
          <w:szCs w:val="24"/>
        </w:rPr>
        <w:t xml:space="preserve"> - руководитель учреждения, заместители руководителя учреждения;</w:t>
      </w:r>
    </w:p>
    <w:p w:rsidR="002508DD" w:rsidRPr="007E7566" w:rsidRDefault="002508DD" w:rsidP="00A73392">
      <w:pPr>
        <w:ind w:firstLine="709"/>
        <w:jc w:val="both"/>
        <w:rPr>
          <w:rFonts w:ascii="Arial" w:hAnsi="Arial" w:cs="Arial"/>
          <w:sz w:val="24"/>
          <w:szCs w:val="24"/>
        </w:rPr>
      </w:pPr>
      <w:r w:rsidRPr="007E7566">
        <w:rPr>
          <w:rStyle w:val="a5"/>
          <w:rFonts w:ascii="Arial" w:hAnsi="Arial" w:cs="Arial"/>
          <w:b w:val="0"/>
          <w:bCs/>
          <w:sz w:val="24"/>
          <w:szCs w:val="24"/>
        </w:rPr>
        <w:t>работники учреждения</w:t>
      </w:r>
      <w:r w:rsidRPr="007E7566">
        <w:rPr>
          <w:rFonts w:ascii="Arial" w:hAnsi="Arial" w:cs="Arial"/>
          <w:sz w:val="24"/>
          <w:szCs w:val="24"/>
        </w:rPr>
        <w:t xml:space="preserve"> - физические лица, с которыми руководитель учреждения заключил трудовой договор, и руководитель учреждения.</w:t>
      </w:r>
    </w:p>
    <w:p w:rsidR="002508DD" w:rsidRPr="00A73392" w:rsidRDefault="002508DD" w:rsidP="00A73392">
      <w:pPr>
        <w:ind w:firstLine="709"/>
        <w:jc w:val="both"/>
        <w:rPr>
          <w:rFonts w:ascii="Arial" w:hAnsi="Arial" w:cs="Arial"/>
          <w:sz w:val="24"/>
          <w:szCs w:val="24"/>
        </w:rPr>
      </w:pPr>
      <w:r w:rsidRPr="007E7566">
        <w:rPr>
          <w:rFonts w:ascii="Arial" w:hAnsi="Arial" w:cs="Arial"/>
          <w:sz w:val="24"/>
          <w:szCs w:val="24"/>
        </w:rPr>
        <w:t>На основании настоящего Положения учреждение принимает</w:t>
      </w:r>
      <w:r w:rsidRPr="00A73392">
        <w:rPr>
          <w:rFonts w:ascii="Arial" w:hAnsi="Arial" w:cs="Arial"/>
          <w:sz w:val="24"/>
          <w:szCs w:val="24"/>
        </w:rPr>
        <w:t xml:space="preserve">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2508DD" w:rsidRPr="00A73392" w:rsidRDefault="002508DD" w:rsidP="00A73392">
      <w:pPr>
        <w:ind w:firstLine="709"/>
        <w:jc w:val="both"/>
        <w:rPr>
          <w:rFonts w:ascii="Arial" w:hAnsi="Arial" w:cs="Arial"/>
          <w:sz w:val="24"/>
          <w:szCs w:val="24"/>
        </w:rPr>
      </w:pPr>
      <w:bookmarkStart w:id="3" w:name="sub_93"/>
      <w:r w:rsidRPr="00A73392">
        <w:rPr>
          <w:rFonts w:ascii="Arial" w:hAnsi="Arial" w:cs="Arial"/>
          <w:sz w:val="24"/>
          <w:szCs w:val="24"/>
        </w:rPr>
        <w:t>1.3. Система оплаты труда работников учреждения включает в себя размеры окладов (</w:t>
      </w:r>
      <w:proofErr w:type="gramStart"/>
      <w:r w:rsidRPr="00A73392">
        <w:rPr>
          <w:rFonts w:ascii="Arial" w:hAnsi="Arial" w:cs="Arial"/>
          <w:sz w:val="24"/>
          <w:szCs w:val="24"/>
        </w:rPr>
        <w:t>должностных  окладов</w:t>
      </w:r>
      <w:proofErr w:type="gramEnd"/>
      <w:r w:rsidRPr="00A73392">
        <w:rPr>
          <w:rFonts w:ascii="Arial" w:hAnsi="Arial" w:cs="Arial"/>
          <w:sz w:val="24"/>
          <w:szCs w:val="24"/>
        </w:rPr>
        <w:t>),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bookmarkEnd w:id="3"/>
    <w:p w:rsidR="002508DD" w:rsidRPr="00A73392" w:rsidRDefault="002508DD" w:rsidP="00A73392">
      <w:pPr>
        <w:ind w:firstLine="709"/>
        <w:jc w:val="both"/>
        <w:rPr>
          <w:rFonts w:ascii="Arial" w:hAnsi="Arial" w:cs="Arial"/>
          <w:sz w:val="24"/>
          <w:szCs w:val="24"/>
        </w:rPr>
      </w:pPr>
      <w:r w:rsidRPr="007E7566">
        <w:rPr>
          <w:rFonts w:ascii="Arial" w:hAnsi="Arial" w:cs="Arial"/>
          <w:sz w:val="24"/>
          <w:szCs w:val="24"/>
        </w:rPr>
        <w:t xml:space="preserve">Система оплаты труда работников учреждения устанавливается с учетом единого </w:t>
      </w:r>
      <w:hyperlink r:id="rId5" w:history="1">
        <w:r w:rsidRPr="007E7566">
          <w:rPr>
            <w:rStyle w:val="a6"/>
            <w:rFonts w:ascii="Arial" w:hAnsi="Arial" w:cs="Arial"/>
            <w:b w:val="0"/>
            <w:color w:val="auto"/>
            <w:sz w:val="24"/>
            <w:szCs w:val="24"/>
          </w:rPr>
          <w:t>тарифно-квалификационного справочника</w:t>
        </w:r>
      </w:hyperlink>
      <w:r w:rsidRPr="007E7566">
        <w:rPr>
          <w:rFonts w:ascii="Arial" w:hAnsi="Arial" w:cs="Arial"/>
          <w:b/>
          <w:sz w:val="24"/>
          <w:szCs w:val="24"/>
        </w:rPr>
        <w:t xml:space="preserve"> </w:t>
      </w:r>
      <w:r w:rsidRPr="007E7566">
        <w:rPr>
          <w:rFonts w:ascii="Arial" w:hAnsi="Arial" w:cs="Arial"/>
          <w:sz w:val="24"/>
          <w:szCs w:val="24"/>
        </w:rPr>
        <w:t xml:space="preserve">работ и профессий рабочих, </w:t>
      </w:r>
      <w:hyperlink r:id="rId6" w:history="1">
        <w:r w:rsidRPr="007E7566">
          <w:rPr>
            <w:rStyle w:val="a6"/>
            <w:rFonts w:ascii="Arial" w:hAnsi="Arial" w:cs="Arial"/>
            <w:b w:val="0"/>
            <w:color w:val="auto"/>
            <w:sz w:val="24"/>
            <w:szCs w:val="24"/>
          </w:rPr>
          <w:t>единого квалификационного справочника</w:t>
        </w:r>
      </w:hyperlink>
      <w:r w:rsidRPr="007E7566">
        <w:rPr>
          <w:rFonts w:ascii="Arial" w:hAnsi="Arial" w:cs="Arial"/>
          <w:sz w:val="24"/>
          <w:szCs w:val="24"/>
        </w:rPr>
        <w:t xml:space="preserve"> должностей руководителей, специалистов и служащих или профессиональных стандартов</w:t>
      </w:r>
      <w:r w:rsidRPr="00A73392">
        <w:rPr>
          <w:rFonts w:ascii="Arial" w:hAnsi="Arial" w:cs="Arial"/>
          <w:sz w:val="24"/>
          <w:szCs w:val="24"/>
        </w:rPr>
        <w:t>,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2508DD" w:rsidRPr="00A73392" w:rsidRDefault="002508DD" w:rsidP="00A73392">
      <w:pPr>
        <w:ind w:firstLine="709"/>
        <w:jc w:val="both"/>
        <w:rPr>
          <w:rFonts w:ascii="Arial" w:hAnsi="Arial" w:cs="Arial"/>
          <w:sz w:val="24"/>
          <w:szCs w:val="24"/>
        </w:rPr>
      </w:pPr>
      <w:r w:rsidRPr="00A73392">
        <w:rPr>
          <w:rStyle w:val="a5"/>
          <w:rFonts w:ascii="Arial" w:hAnsi="Arial" w:cs="Arial"/>
          <w:b w:val="0"/>
          <w:bCs/>
          <w:sz w:val="24"/>
          <w:szCs w:val="24"/>
        </w:rPr>
        <w:t>Заработная плата работника учреждения</w:t>
      </w:r>
      <w:r w:rsidRPr="00A73392">
        <w:rPr>
          <w:rFonts w:ascii="Arial" w:hAnsi="Arial" w:cs="Arial"/>
          <w:b/>
          <w:sz w:val="24"/>
          <w:szCs w:val="24"/>
        </w:rPr>
        <w:t xml:space="preserve"> -</w:t>
      </w:r>
      <w:r w:rsidRPr="00A73392">
        <w:rPr>
          <w:rFonts w:ascii="Arial" w:hAnsi="Arial" w:cs="Arial"/>
          <w:sz w:val="24"/>
          <w:szCs w:val="24"/>
        </w:rPr>
        <w:t xml:space="preserve">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w:t>
      </w:r>
      <w:r w:rsidRPr="00A73392">
        <w:rPr>
          <w:rFonts w:ascii="Arial" w:hAnsi="Arial" w:cs="Arial"/>
          <w:sz w:val="24"/>
          <w:szCs w:val="24"/>
        </w:rPr>
        <w:lastRenderedPageBreak/>
        <w:t xml:space="preserve">(доплаты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2508DD" w:rsidRPr="00353580" w:rsidRDefault="002508DD" w:rsidP="00A73392">
      <w:pPr>
        <w:ind w:firstLine="709"/>
        <w:jc w:val="both"/>
        <w:rPr>
          <w:rFonts w:ascii="Arial" w:hAnsi="Arial" w:cs="Arial"/>
          <w:sz w:val="24"/>
          <w:szCs w:val="24"/>
        </w:rPr>
      </w:pPr>
      <w:bookmarkStart w:id="4" w:name="sub_94"/>
      <w:r w:rsidRPr="00A73392">
        <w:rPr>
          <w:rFonts w:ascii="Arial" w:hAnsi="Arial" w:cs="Arial"/>
          <w:sz w:val="24"/>
          <w:szCs w:val="24"/>
        </w:rPr>
        <w:t xml:space="preserve">1.4. 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353580">
          <w:rPr>
            <w:rStyle w:val="a6"/>
            <w:rFonts w:ascii="Arial" w:hAnsi="Arial" w:cs="Arial"/>
            <w:b w:val="0"/>
            <w:color w:val="auto"/>
            <w:sz w:val="24"/>
            <w:szCs w:val="24"/>
          </w:rPr>
          <w:t>приложением №1</w:t>
        </w:r>
      </w:hyperlink>
      <w:r w:rsidRPr="00353580">
        <w:rPr>
          <w:rFonts w:ascii="Arial" w:hAnsi="Arial" w:cs="Arial"/>
          <w:sz w:val="24"/>
          <w:szCs w:val="24"/>
        </w:rPr>
        <w:t xml:space="preserve"> к настоящему Положению.</w:t>
      </w:r>
    </w:p>
    <w:bookmarkEnd w:id="4"/>
    <w:p w:rsidR="002508DD" w:rsidRPr="00A73392" w:rsidRDefault="002508DD" w:rsidP="00A73392">
      <w:pPr>
        <w:ind w:firstLine="709"/>
        <w:jc w:val="both"/>
        <w:rPr>
          <w:rFonts w:ascii="Arial" w:hAnsi="Arial" w:cs="Arial"/>
          <w:sz w:val="24"/>
          <w:szCs w:val="24"/>
        </w:rPr>
      </w:pPr>
      <w:r w:rsidRPr="00353580">
        <w:rPr>
          <w:rFonts w:ascii="Arial" w:hAnsi="Arial" w:cs="Arial"/>
          <w:sz w:val="24"/>
          <w:szCs w:val="24"/>
        </w:rPr>
        <w:t xml:space="preserve">Размеры окладов (должностных окладов), ставок заработной платы </w:t>
      </w:r>
      <w:r w:rsidRPr="00A73392">
        <w:rPr>
          <w:rFonts w:ascii="Arial" w:hAnsi="Arial" w:cs="Arial"/>
          <w:sz w:val="24"/>
          <w:szCs w:val="24"/>
        </w:rPr>
        <w:t>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2508DD" w:rsidRPr="00353580" w:rsidRDefault="002508DD" w:rsidP="00A73392">
      <w:pPr>
        <w:ind w:firstLine="709"/>
        <w:jc w:val="both"/>
        <w:rPr>
          <w:rFonts w:ascii="Arial" w:hAnsi="Arial" w:cs="Arial"/>
          <w:sz w:val="24"/>
          <w:szCs w:val="24"/>
        </w:rPr>
      </w:pPr>
      <w:bookmarkStart w:id="5" w:name="sub_95"/>
      <w:r w:rsidRPr="00A73392">
        <w:rPr>
          <w:rFonts w:ascii="Arial" w:hAnsi="Arial" w:cs="Arial"/>
          <w:sz w:val="24"/>
          <w:szCs w:val="24"/>
        </w:rPr>
        <w:t xml:space="preserve">1.5. </w:t>
      </w:r>
      <w:r w:rsidRPr="00353580">
        <w:rPr>
          <w:rFonts w:ascii="Arial" w:hAnsi="Arial" w:cs="Arial"/>
          <w:sz w:val="24"/>
          <w:szCs w:val="24"/>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7" w:history="1">
        <w:r w:rsidRPr="00353580">
          <w:rPr>
            <w:rStyle w:val="a6"/>
            <w:rFonts w:ascii="Arial" w:hAnsi="Arial" w:cs="Arial"/>
            <w:b w:val="0"/>
            <w:bCs/>
            <w:color w:val="auto"/>
            <w:sz w:val="24"/>
            <w:szCs w:val="24"/>
          </w:rPr>
          <w:t>приложением 3</w:t>
        </w:r>
      </w:hyperlink>
      <w:r w:rsidRPr="00353580">
        <w:rPr>
          <w:rFonts w:ascii="Arial" w:hAnsi="Arial" w:cs="Arial"/>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8" w:history="1">
        <w:r w:rsidRPr="00353580">
          <w:rPr>
            <w:rStyle w:val="a6"/>
            <w:rFonts w:ascii="Arial" w:hAnsi="Arial" w:cs="Arial"/>
            <w:b w:val="0"/>
            <w:bCs/>
            <w:color w:val="auto"/>
            <w:sz w:val="24"/>
            <w:szCs w:val="24"/>
          </w:rPr>
          <w:t>распоряжением</w:t>
        </w:r>
      </w:hyperlink>
      <w:r w:rsidRPr="00353580">
        <w:rPr>
          <w:rFonts w:ascii="Arial" w:hAnsi="Arial" w:cs="Arial"/>
          <w:sz w:val="24"/>
          <w:szCs w:val="24"/>
        </w:rPr>
        <w:t xml:space="preserve"> Правительства РФ от 26 ноября 2012 года N 2190-р. (в редакции от 14 сентября 2015 года).</w:t>
      </w:r>
    </w:p>
    <w:bookmarkEnd w:id="5"/>
    <w:p w:rsidR="002508DD" w:rsidRPr="00353580" w:rsidRDefault="002508DD" w:rsidP="00A73392">
      <w:pPr>
        <w:ind w:firstLine="709"/>
        <w:jc w:val="both"/>
        <w:rPr>
          <w:rFonts w:ascii="Arial" w:hAnsi="Arial" w:cs="Arial"/>
          <w:sz w:val="24"/>
          <w:szCs w:val="24"/>
        </w:rPr>
      </w:pPr>
      <w:r w:rsidRPr="00353580">
        <w:rPr>
          <w:rFonts w:ascii="Arial" w:hAnsi="Arial" w:cs="Arial"/>
          <w:sz w:val="24"/>
          <w:szCs w:val="24"/>
        </w:rPr>
        <w:t xml:space="preserve">Трудовые договоры с руководителями учреждений заключаются на основе </w:t>
      </w:r>
      <w:hyperlink r:id="rId9" w:history="1">
        <w:r w:rsidRPr="00353580">
          <w:rPr>
            <w:rStyle w:val="a6"/>
            <w:rFonts w:ascii="Arial" w:hAnsi="Arial" w:cs="Arial"/>
            <w:b w:val="0"/>
            <w:bCs/>
            <w:color w:val="auto"/>
            <w:sz w:val="24"/>
            <w:szCs w:val="24"/>
          </w:rPr>
          <w:t>типовой формы</w:t>
        </w:r>
      </w:hyperlink>
      <w:r w:rsidRPr="00353580">
        <w:rPr>
          <w:rFonts w:ascii="Arial" w:hAnsi="Arial" w:cs="Arial"/>
          <w:sz w:val="24"/>
          <w:szCs w:val="24"/>
        </w:rPr>
        <w:t xml:space="preserve"> трудового договора с руководителем государственного (муниципального) учреждения, утвержденной </w:t>
      </w:r>
      <w:hyperlink r:id="rId10" w:history="1">
        <w:r w:rsidRPr="00353580">
          <w:rPr>
            <w:rStyle w:val="a6"/>
            <w:rFonts w:ascii="Arial" w:hAnsi="Arial" w:cs="Arial"/>
            <w:b w:val="0"/>
            <w:bCs/>
            <w:color w:val="auto"/>
            <w:sz w:val="24"/>
            <w:szCs w:val="24"/>
          </w:rPr>
          <w:t>постановлением</w:t>
        </w:r>
      </w:hyperlink>
      <w:r w:rsidRPr="00353580">
        <w:rPr>
          <w:rFonts w:ascii="Arial" w:hAnsi="Arial" w:cs="Arial"/>
          <w:sz w:val="24"/>
          <w:szCs w:val="24"/>
        </w:rPr>
        <w:t xml:space="preserve"> Правительства Российской Фед</w:t>
      </w:r>
      <w:r w:rsidR="00353580">
        <w:rPr>
          <w:rFonts w:ascii="Arial" w:hAnsi="Arial" w:cs="Arial"/>
          <w:sz w:val="24"/>
          <w:szCs w:val="24"/>
        </w:rPr>
        <w:t>ерации от 12 апреля 2013 года N</w:t>
      </w:r>
      <w:r w:rsidRPr="00353580">
        <w:rPr>
          <w:rFonts w:ascii="Arial" w:hAnsi="Arial" w:cs="Arial"/>
          <w:sz w:val="24"/>
          <w:szCs w:val="24"/>
        </w:rPr>
        <w:t xml:space="preserve">329 (в редакции от </w:t>
      </w:r>
      <w:r w:rsidR="00353580">
        <w:rPr>
          <w:rFonts w:ascii="Arial" w:hAnsi="Arial" w:cs="Arial"/>
          <w:sz w:val="24"/>
          <w:szCs w:val="24"/>
          <w:shd w:val="clear" w:color="auto" w:fill="FFFFFF"/>
        </w:rPr>
        <w:t>9 ноября 2018</w:t>
      </w:r>
      <w:r w:rsidRPr="00353580">
        <w:rPr>
          <w:rFonts w:ascii="Arial" w:hAnsi="Arial" w:cs="Arial"/>
          <w:sz w:val="24"/>
          <w:szCs w:val="24"/>
          <w:shd w:val="clear" w:color="auto" w:fill="FFFFFF"/>
        </w:rPr>
        <w:t>г.)</w:t>
      </w:r>
    </w:p>
    <w:p w:rsidR="002508DD" w:rsidRPr="00353580" w:rsidRDefault="002508DD" w:rsidP="00A73392">
      <w:pPr>
        <w:ind w:firstLine="709"/>
        <w:jc w:val="both"/>
        <w:rPr>
          <w:rFonts w:ascii="Arial" w:hAnsi="Arial" w:cs="Arial"/>
          <w:sz w:val="24"/>
          <w:szCs w:val="24"/>
        </w:rPr>
      </w:pPr>
      <w:bookmarkStart w:id="6" w:name="sub_96"/>
      <w:r w:rsidRPr="00353580">
        <w:rPr>
          <w:rFonts w:ascii="Arial" w:hAnsi="Arial" w:cs="Arial"/>
          <w:sz w:val="24"/>
          <w:szCs w:val="24"/>
        </w:rPr>
        <w:t>1.6. Виды компенсационных выплат работникам учреждений.</w:t>
      </w:r>
    </w:p>
    <w:bookmarkEnd w:id="6"/>
    <w:p w:rsidR="002508DD" w:rsidRPr="00A73392" w:rsidRDefault="002508DD" w:rsidP="00A73392">
      <w:pPr>
        <w:ind w:firstLine="709"/>
        <w:jc w:val="both"/>
        <w:rPr>
          <w:rFonts w:ascii="Arial" w:hAnsi="Arial" w:cs="Arial"/>
          <w:sz w:val="24"/>
          <w:szCs w:val="24"/>
        </w:rPr>
      </w:pPr>
      <w:r w:rsidRPr="00353580">
        <w:rPr>
          <w:rFonts w:ascii="Arial" w:hAnsi="Arial" w:cs="Arial"/>
          <w:sz w:val="24"/>
          <w:szCs w:val="24"/>
        </w:rPr>
        <w:t xml:space="preserve">Условия установления, размеры или порядок </w:t>
      </w:r>
      <w:r w:rsidRPr="00A73392">
        <w:rPr>
          <w:rFonts w:ascii="Arial" w:hAnsi="Arial" w:cs="Arial"/>
          <w:sz w:val="24"/>
          <w:szCs w:val="24"/>
        </w:rPr>
        <w:t>определения размеров компенсационных выплат определяются настоящим Положением в соответствии с требованиями законодательства.</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2508DD" w:rsidRPr="00A73392" w:rsidRDefault="002508DD" w:rsidP="00A73392">
      <w:pPr>
        <w:ind w:firstLine="709"/>
        <w:jc w:val="both"/>
        <w:rPr>
          <w:rFonts w:ascii="Arial" w:hAnsi="Arial" w:cs="Arial"/>
          <w:sz w:val="24"/>
          <w:szCs w:val="24"/>
        </w:rPr>
      </w:pPr>
      <w:bookmarkStart w:id="7" w:name="sub_97"/>
      <w:r w:rsidRPr="00A73392">
        <w:rPr>
          <w:rFonts w:ascii="Arial" w:hAnsi="Arial" w:cs="Arial"/>
          <w:sz w:val="24"/>
          <w:szCs w:val="24"/>
        </w:rPr>
        <w:t>1.7. Виды стимулирующих выплат работникам учреждений, за исключением работников администрации.</w:t>
      </w:r>
    </w:p>
    <w:bookmarkEnd w:id="7"/>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2508DD" w:rsidRPr="00A73392" w:rsidRDefault="002508DD" w:rsidP="00A73392">
      <w:pPr>
        <w:ind w:firstLine="709"/>
        <w:jc w:val="both"/>
        <w:rPr>
          <w:rFonts w:ascii="Arial" w:hAnsi="Arial" w:cs="Arial"/>
          <w:sz w:val="24"/>
          <w:szCs w:val="24"/>
        </w:rPr>
      </w:pPr>
      <w:bookmarkStart w:id="8" w:name="sub_98"/>
      <w:r w:rsidRPr="00A73392">
        <w:rPr>
          <w:rFonts w:ascii="Arial" w:hAnsi="Arial" w:cs="Arial"/>
          <w:sz w:val="24"/>
          <w:szCs w:val="24"/>
        </w:rPr>
        <w:t>1.8. Стимулирующие выплаты работникам администрации.</w:t>
      </w:r>
    </w:p>
    <w:bookmarkEnd w:id="8"/>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2508DD" w:rsidRPr="00A73392" w:rsidRDefault="002508DD" w:rsidP="00A73392">
      <w:pPr>
        <w:ind w:firstLine="709"/>
        <w:jc w:val="both"/>
        <w:rPr>
          <w:rFonts w:ascii="Arial" w:hAnsi="Arial" w:cs="Arial"/>
          <w:sz w:val="24"/>
          <w:szCs w:val="24"/>
        </w:rPr>
      </w:pPr>
      <w:bookmarkStart w:id="9" w:name="sub_99"/>
      <w:r w:rsidRPr="00A73392">
        <w:rPr>
          <w:rFonts w:ascii="Arial" w:hAnsi="Arial" w:cs="Arial"/>
          <w:sz w:val="24"/>
          <w:szCs w:val="24"/>
        </w:rPr>
        <w:lastRenderedPageBreak/>
        <w:t>1.9.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9"/>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2508DD" w:rsidRPr="00A73392" w:rsidRDefault="002508DD" w:rsidP="00A73392">
      <w:pPr>
        <w:ind w:firstLine="709"/>
        <w:jc w:val="both"/>
        <w:rPr>
          <w:rFonts w:ascii="Arial" w:hAnsi="Arial" w:cs="Arial"/>
          <w:sz w:val="24"/>
          <w:szCs w:val="24"/>
        </w:rPr>
      </w:pPr>
      <w:bookmarkStart w:id="10" w:name="sub_910"/>
      <w:r w:rsidRPr="00A73392">
        <w:rPr>
          <w:rFonts w:ascii="Arial" w:hAnsi="Arial" w:cs="Arial"/>
          <w:sz w:val="24"/>
          <w:szCs w:val="24"/>
        </w:rPr>
        <w:t xml:space="preserve">1.10. Стимулирующие выплаты заместителям </w:t>
      </w:r>
      <w:proofErr w:type="gramStart"/>
      <w:r w:rsidRPr="00A73392">
        <w:rPr>
          <w:rFonts w:ascii="Arial" w:hAnsi="Arial" w:cs="Arial"/>
          <w:sz w:val="24"/>
          <w:szCs w:val="24"/>
        </w:rPr>
        <w:t>руководителя  учреждения</w:t>
      </w:r>
      <w:proofErr w:type="gramEnd"/>
      <w:r w:rsidRPr="00A73392">
        <w:rPr>
          <w:rFonts w:ascii="Arial" w:hAnsi="Arial" w:cs="Arial"/>
          <w:sz w:val="24"/>
          <w:szCs w:val="24"/>
        </w:rPr>
        <w:t xml:space="preserve">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2508DD" w:rsidRPr="00353580" w:rsidRDefault="002508DD" w:rsidP="00A73392">
      <w:pPr>
        <w:ind w:firstLine="709"/>
        <w:jc w:val="both"/>
        <w:rPr>
          <w:rFonts w:ascii="Arial" w:hAnsi="Arial" w:cs="Arial"/>
          <w:sz w:val="24"/>
          <w:szCs w:val="24"/>
        </w:rPr>
      </w:pPr>
      <w:bookmarkStart w:id="11" w:name="sub_911"/>
      <w:bookmarkEnd w:id="10"/>
      <w:r w:rsidRPr="00A73392">
        <w:rPr>
          <w:rFonts w:ascii="Arial" w:hAnsi="Arial" w:cs="Arial"/>
          <w:sz w:val="24"/>
          <w:szCs w:val="24"/>
        </w:rPr>
        <w:t xml:space="preserve">1.11. Особенности оплаты труда отдельных категорий работников в соответствии с </w:t>
      </w:r>
      <w:r w:rsidRPr="00353580">
        <w:rPr>
          <w:rFonts w:ascii="Arial" w:hAnsi="Arial" w:cs="Arial"/>
          <w:sz w:val="24"/>
          <w:szCs w:val="24"/>
        </w:rPr>
        <w:t>настоящим Положением включают в себя особенности определения должностных окладов работников, расчета заработной платы.</w:t>
      </w:r>
    </w:p>
    <w:p w:rsidR="002508DD" w:rsidRPr="00353580" w:rsidRDefault="002508DD" w:rsidP="00A73392">
      <w:pPr>
        <w:ind w:firstLine="709"/>
        <w:jc w:val="both"/>
        <w:rPr>
          <w:rFonts w:ascii="Arial" w:hAnsi="Arial" w:cs="Arial"/>
          <w:sz w:val="24"/>
          <w:szCs w:val="24"/>
        </w:rPr>
      </w:pPr>
      <w:bookmarkStart w:id="12" w:name="sub_912"/>
      <w:bookmarkEnd w:id="11"/>
      <w:r w:rsidRPr="00353580">
        <w:rPr>
          <w:rFonts w:ascii="Arial" w:hAnsi="Arial" w:cs="Arial"/>
          <w:sz w:val="24"/>
          <w:szCs w:val="24"/>
        </w:rPr>
        <w:t xml:space="preserve">1.12. Размер оплаты труда работников не может быть ниже </w:t>
      </w:r>
      <w:hyperlink r:id="rId11" w:history="1">
        <w:r w:rsidRPr="00353580">
          <w:rPr>
            <w:rStyle w:val="a6"/>
            <w:rFonts w:ascii="Arial" w:hAnsi="Arial" w:cs="Arial"/>
            <w:b w:val="0"/>
            <w:color w:val="auto"/>
            <w:sz w:val="24"/>
            <w:szCs w:val="24"/>
          </w:rPr>
          <w:t>минимального размера оплаты труда</w:t>
        </w:r>
      </w:hyperlink>
      <w:r w:rsidRPr="00353580">
        <w:rPr>
          <w:rFonts w:ascii="Arial" w:hAnsi="Arial" w:cs="Arial"/>
          <w:sz w:val="24"/>
          <w:szCs w:val="24"/>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2" w:history="1">
        <w:r w:rsidRPr="00353580">
          <w:rPr>
            <w:rStyle w:val="a6"/>
            <w:rFonts w:ascii="Arial" w:hAnsi="Arial" w:cs="Arial"/>
            <w:b w:val="0"/>
            <w:color w:val="auto"/>
            <w:sz w:val="24"/>
            <w:szCs w:val="24"/>
          </w:rPr>
          <w:t>Трудовым кодексом</w:t>
        </w:r>
      </w:hyperlink>
      <w:r w:rsidRPr="00353580">
        <w:rPr>
          <w:rFonts w:ascii="Arial" w:hAnsi="Arial" w:cs="Arial"/>
          <w:sz w:val="24"/>
          <w:szCs w:val="24"/>
        </w:rPr>
        <w:t xml:space="preserve"> Российской Федерации.</w:t>
      </w:r>
    </w:p>
    <w:bookmarkEnd w:id="12"/>
    <w:p w:rsidR="002508DD" w:rsidRPr="00353580" w:rsidRDefault="002508DD" w:rsidP="00A73392">
      <w:pPr>
        <w:ind w:firstLine="709"/>
        <w:jc w:val="both"/>
        <w:rPr>
          <w:rFonts w:ascii="Arial" w:hAnsi="Arial" w:cs="Arial"/>
          <w:sz w:val="24"/>
          <w:szCs w:val="24"/>
        </w:rPr>
      </w:pPr>
      <w:r w:rsidRPr="00353580">
        <w:rPr>
          <w:rFonts w:ascii="Arial" w:hAnsi="Arial" w:cs="Arial"/>
          <w:sz w:val="24"/>
          <w:szCs w:val="24"/>
        </w:rPr>
        <w:t>Объем бюджетных ассигнований, направляемых на оплату труда работников, ежегодно индексируется в пределах бюджетных ассигнований, предусмотренных в бюджете администрации Тарминского сельского поселения на соответствующий финансовый год и плановый период.</w:t>
      </w:r>
    </w:p>
    <w:p w:rsidR="002508DD" w:rsidRPr="00A73392" w:rsidRDefault="002508DD" w:rsidP="00A73392">
      <w:pPr>
        <w:ind w:firstLine="709"/>
        <w:jc w:val="both"/>
        <w:rPr>
          <w:rFonts w:ascii="Arial" w:hAnsi="Arial" w:cs="Arial"/>
          <w:sz w:val="24"/>
          <w:szCs w:val="24"/>
        </w:rPr>
      </w:pPr>
      <w:bookmarkStart w:id="13" w:name="sub_913"/>
      <w:r w:rsidRPr="00353580">
        <w:rPr>
          <w:rFonts w:ascii="Arial" w:hAnsi="Arial" w:cs="Arial"/>
          <w:sz w:val="24"/>
          <w:szCs w:val="24"/>
        </w:rPr>
        <w:t xml:space="preserve">1.13. Оплата труда работников производится в пределах бюджетных ассигнований, предусмотренных в бюджете администрации </w:t>
      </w:r>
      <w:r w:rsidRPr="00A73392">
        <w:rPr>
          <w:rFonts w:ascii="Arial" w:hAnsi="Arial" w:cs="Arial"/>
          <w:sz w:val="24"/>
          <w:szCs w:val="24"/>
        </w:rPr>
        <w:t>Тарминского сельского поселения</w:t>
      </w:r>
      <w:r w:rsidRPr="00A73392">
        <w:rPr>
          <w:rFonts w:ascii="Arial" w:hAnsi="Arial" w:cs="Arial"/>
          <w:color w:val="FF0000"/>
          <w:sz w:val="24"/>
          <w:szCs w:val="24"/>
        </w:rPr>
        <w:t xml:space="preserve"> </w:t>
      </w:r>
      <w:r w:rsidRPr="00A73392">
        <w:rPr>
          <w:rFonts w:ascii="Arial" w:hAnsi="Arial" w:cs="Arial"/>
          <w:sz w:val="24"/>
          <w:szCs w:val="24"/>
        </w:rPr>
        <w:t>на соответствующий финансовый год.</w:t>
      </w:r>
    </w:p>
    <w:p w:rsidR="002508DD" w:rsidRPr="00A73392" w:rsidRDefault="002508DD" w:rsidP="00A73392">
      <w:pPr>
        <w:ind w:firstLine="709"/>
        <w:jc w:val="both"/>
        <w:rPr>
          <w:rFonts w:ascii="Arial" w:hAnsi="Arial" w:cs="Arial"/>
          <w:sz w:val="24"/>
          <w:szCs w:val="24"/>
        </w:rPr>
      </w:pPr>
      <w:bookmarkStart w:id="14" w:name="sub_914"/>
      <w:bookmarkEnd w:id="13"/>
      <w:r w:rsidRPr="00A73392">
        <w:rPr>
          <w:rFonts w:ascii="Arial" w:hAnsi="Arial" w:cs="Arial"/>
          <w:sz w:val="24"/>
          <w:szCs w:val="24"/>
        </w:rPr>
        <w:t>1.14.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2508DD" w:rsidRPr="00A73392" w:rsidRDefault="002508DD" w:rsidP="00A73392">
      <w:pPr>
        <w:ind w:firstLine="709"/>
        <w:jc w:val="both"/>
        <w:rPr>
          <w:rFonts w:ascii="Arial" w:hAnsi="Arial" w:cs="Arial"/>
          <w:sz w:val="24"/>
          <w:szCs w:val="24"/>
        </w:rPr>
      </w:pPr>
      <w:bookmarkStart w:id="15" w:name="sub_915"/>
      <w:bookmarkEnd w:id="14"/>
      <w:r w:rsidRPr="00A73392">
        <w:rPr>
          <w:rFonts w:ascii="Arial" w:hAnsi="Arial" w:cs="Arial"/>
          <w:sz w:val="24"/>
          <w:szCs w:val="24"/>
        </w:rPr>
        <w:t>1.15.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2508DD" w:rsidRPr="00353580" w:rsidRDefault="002508DD" w:rsidP="00A73392">
      <w:pPr>
        <w:ind w:firstLine="709"/>
        <w:jc w:val="both"/>
        <w:rPr>
          <w:rFonts w:ascii="Arial" w:hAnsi="Arial" w:cs="Arial"/>
          <w:sz w:val="24"/>
          <w:szCs w:val="24"/>
        </w:rPr>
      </w:pPr>
      <w:bookmarkStart w:id="16" w:name="sub_9151"/>
      <w:bookmarkEnd w:id="15"/>
      <w:r w:rsidRPr="00A73392">
        <w:rPr>
          <w:rFonts w:ascii="Arial" w:hAnsi="Arial" w:cs="Arial"/>
          <w:sz w:val="24"/>
          <w:szCs w:val="24"/>
        </w:rPr>
        <w:t xml:space="preserve">1.15.1. размер предельного уровня соотношения среднемесячной заработной платы работников администрации, формируемой за счет всех источников </w:t>
      </w:r>
      <w:r w:rsidRPr="00353580">
        <w:rPr>
          <w:rFonts w:ascii="Arial" w:hAnsi="Arial" w:cs="Arial"/>
          <w:sz w:val="24"/>
          <w:szCs w:val="24"/>
        </w:rPr>
        <w:t>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6"/>
    <w:p w:rsidR="002508DD" w:rsidRPr="00353580" w:rsidRDefault="002508DD" w:rsidP="00A73392">
      <w:pPr>
        <w:ind w:firstLine="709"/>
        <w:jc w:val="both"/>
        <w:rPr>
          <w:rFonts w:ascii="Arial" w:hAnsi="Arial" w:cs="Arial"/>
          <w:sz w:val="24"/>
          <w:szCs w:val="24"/>
        </w:rPr>
      </w:pPr>
      <w:r w:rsidRPr="00353580">
        <w:rPr>
          <w:rFonts w:ascii="Arial" w:hAnsi="Arial" w:cs="Arial"/>
          <w:sz w:val="24"/>
          <w:szCs w:val="24"/>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3" w:history="1">
        <w:r w:rsidRPr="00353580">
          <w:rPr>
            <w:rStyle w:val="a6"/>
            <w:rFonts w:ascii="Arial" w:hAnsi="Arial" w:cs="Arial"/>
            <w:b w:val="0"/>
            <w:bCs/>
            <w:color w:val="auto"/>
            <w:sz w:val="24"/>
            <w:szCs w:val="24"/>
          </w:rPr>
          <w:t>Положением</w:t>
        </w:r>
      </w:hyperlink>
      <w:r w:rsidRPr="00353580">
        <w:rPr>
          <w:rFonts w:ascii="Arial" w:hAnsi="Arial" w:cs="Arial"/>
          <w:b/>
          <w:bCs/>
          <w:sz w:val="24"/>
          <w:szCs w:val="24"/>
        </w:rPr>
        <w:t xml:space="preserve"> </w:t>
      </w:r>
      <w:r w:rsidRPr="00353580">
        <w:rPr>
          <w:rFonts w:ascii="Arial" w:hAnsi="Arial" w:cs="Arial"/>
          <w:sz w:val="24"/>
          <w:szCs w:val="24"/>
        </w:rPr>
        <w:t xml:space="preserve">об особенностях порядка исчисления средней заработной платы, утвержденным </w:t>
      </w:r>
      <w:hyperlink r:id="rId14" w:history="1">
        <w:r w:rsidRPr="00353580">
          <w:rPr>
            <w:rStyle w:val="a6"/>
            <w:rFonts w:ascii="Arial" w:hAnsi="Arial" w:cs="Arial"/>
            <w:b w:val="0"/>
            <w:bCs/>
            <w:color w:val="auto"/>
            <w:sz w:val="24"/>
            <w:szCs w:val="24"/>
          </w:rPr>
          <w:t>постановлением</w:t>
        </w:r>
      </w:hyperlink>
      <w:r w:rsidRPr="00353580">
        <w:rPr>
          <w:rFonts w:ascii="Arial" w:hAnsi="Arial" w:cs="Arial"/>
          <w:sz w:val="24"/>
          <w:szCs w:val="24"/>
        </w:rPr>
        <w:t xml:space="preserve"> Правительства Российской Федерации от 24 декабря 2007 года N 922 "Об особенностях порядка исчисления средней заработной платы"</w:t>
      </w:r>
      <w:bookmarkStart w:id="17" w:name="sub_9152"/>
      <w:r w:rsidRPr="00353580">
        <w:rPr>
          <w:rFonts w:ascii="Arial" w:hAnsi="Arial" w:cs="Arial"/>
          <w:sz w:val="24"/>
          <w:szCs w:val="24"/>
        </w:rPr>
        <w:t xml:space="preserve"> (в редакции от 10 декабря 2016г.). Информация о рассчитываемой за календарный год среднемесячной заработной плате руководителей, их заместителей и главных бухгалтеров размещается на сайтах этих учреждений.</w:t>
      </w:r>
    </w:p>
    <w:p w:rsidR="002508DD" w:rsidRPr="00A73392" w:rsidRDefault="002508DD" w:rsidP="00A73392">
      <w:pPr>
        <w:ind w:firstLine="709"/>
        <w:jc w:val="both"/>
        <w:rPr>
          <w:rFonts w:ascii="Arial" w:hAnsi="Arial" w:cs="Arial"/>
          <w:sz w:val="24"/>
          <w:szCs w:val="24"/>
        </w:rPr>
      </w:pPr>
      <w:r w:rsidRPr="00353580">
        <w:rPr>
          <w:rFonts w:ascii="Arial" w:hAnsi="Arial" w:cs="Arial"/>
          <w:sz w:val="24"/>
          <w:szCs w:val="24"/>
        </w:rPr>
        <w:t xml:space="preserve"> 1.15.2. соотношение средней заработной </w:t>
      </w:r>
      <w:r w:rsidRPr="00A73392">
        <w:rPr>
          <w:rFonts w:ascii="Arial" w:hAnsi="Arial" w:cs="Arial"/>
          <w:sz w:val="24"/>
          <w:szCs w:val="24"/>
        </w:rPr>
        <w:t>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2508DD" w:rsidRPr="00A73392" w:rsidRDefault="002508DD" w:rsidP="00A73392">
      <w:pPr>
        <w:ind w:firstLine="709"/>
        <w:jc w:val="both"/>
        <w:rPr>
          <w:rFonts w:ascii="Arial" w:hAnsi="Arial" w:cs="Arial"/>
          <w:sz w:val="24"/>
          <w:szCs w:val="24"/>
        </w:rPr>
      </w:pPr>
      <w:bookmarkStart w:id="18" w:name="sub_9153"/>
      <w:bookmarkEnd w:id="17"/>
      <w:r w:rsidRPr="00A73392">
        <w:rPr>
          <w:rFonts w:ascii="Arial" w:hAnsi="Arial" w:cs="Arial"/>
          <w:sz w:val="24"/>
          <w:szCs w:val="24"/>
        </w:rPr>
        <w:t xml:space="preserve">1.15.3. предельная доля расходов на оплату труда в фонде оплаты труда учреждения работников административно-управленческого и вспомогательного </w:t>
      </w:r>
      <w:r w:rsidRPr="00A73392">
        <w:rPr>
          <w:rFonts w:ascii="Arial" w:hAnsi="Arial" w:cs="Arial"/>
          <w:sz w:val="24"/>
          <w:szCs w:val="24"/>
        </w:rPr>
        <w:lastRenderedPageBreak/>
        <w:t>персонала учреждений, формируемого за счет всех источников финансового обеспечения - не более 40 процентов.</w:t>
      </w:r>
    </w:p>
    <w:p w:rsidR="002508DD" w:rsidRPr="00A73392" w:rsidRDefault="002508DD" w:rsidP="00A73392">
      <w:pPr>
        <w:ind w:firstLine="709"/>
        <w:jc w:val="both"/>
        <w:rPr>
          <w:rFonts w:ascii="Arial" w:hAnsi="Arial" w:cs="Arial"/>
          <w:sz w:val="24"/>
          <w:szCs w:val="24"/>
        </w:rPr>
      </w:pPr>
      <w:bookmarkStart w:id="19" w:name="sub_916"/>
      <w:bookmarkEnd w:id="18"/>
      <w:r w:rsidRPr="00A73392">
        <w:rPr>
          <w:rFonts w:ascii="Arial" w:hAnsi="Arial" w:cs="Arial"/>
          <w:sz w:val="24"/>
          <w:szCs w:val="24"/>
        </w:rPr>
        <w:t xml:space="preserve">1.16. Заработная плата работников учреждений (без учета стимулирующих выплат, за исключением стимулирующих выплат, установленных пунктами </w:t>
      </w:r>
      <w:hyperlink w:anchor="sub_934" w:history="1">
        <w:r w:rsidRPr="00A73392">
          <w:rPr>
            <w:rStyle w:val="a6"/>
            <w:rFonts w:ascii="Arial" w:hAnsi="Arial" w:cs="Arial"/>
            <w:b w:val="0"/>
            <w:sz w:val="24"/>
            <w:szCs w:val="24"/>
          </w:rPr>
          <w:t>3.</w:t>
        </w:r>
      </w:hyperlink>
      <w:r w:rsidRPr="00A73392">
        <w:rPr>
          <w:rFonts w:ascii="Arial" w:hAnsi="Arial" w:cs="Arial"/>
          <w:bCs/>
          <w:sz w:val="24"/>
          <w:szCs w:val="24"/>
        </w:rPr>
        <w:t xml:space="preserve">4 </w:t>
      </w:r>
      <w:r w:rsidRPr="00A73392">
        <w:rPr>
          <w:rFonts w:ascii="Arial" w:hAnsi="Arial" w:cs="Arial"/>
          <w:sz w:val="24"/>
          <w:szCs w:val="24"/>
        </w:rPr>
        <w:t>и</w:t>
      </w:r>
      <w:r w:rsidRPr="00A73392">
        <w:rPr>
          <w:rFonts w:ascii="Arial" w:hAnsi="Arial" w:cs="Arial"/>
          <w:b/>
          <w:sz w:val="24"/>
          <w:szCs w:val="24"/>
        </w:rPr>
        <w:t xml:space="preserve"> </w:t>
      </w:r>
      <w:hyperlink w:anchor="sub_936" w:history="1">
        <w:r w:rsidRPr="00A73392">
          <w:rPr>
            <w:rStyle w:val="a6"/>
            <w:rFonts w:ascii="Arial" w:hAnsi="Arial" w:cs="Arial"/>
            <w:b w:val="0"/>
            <w:sz w:val="24"/>
            <w:szCs w:val="24"/>
          </w:rPr>
          <w:t>3.</w:t>
        </w:r>
      </w:hyperlink>
      <w:r w:rsidRPr="00A73392">
        <w:rPr>
          <w:rFonts w:ascii="Arial" w:hAnsi="Arial" w:cs="Arial"/>
          <w:bCs/>
          <w:sz w:val="24"/>
          <w:szCs w:val="24"/>
        </w:rPr>
        <w:t>6</w:t>
      </w:r>
      <w:r w:rsidRPr="00A73392">
        <w:rPr>
          <w:rFonts w:ascii="Arial" w:hAnsi="Arial" w:cs="Arial"/>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2508DD" w:rsidRPr="00A73392" w:rsidRDefault="002508DD" w:rsidP="00A73392">
      <w:pPr>
        <w:ind w:firstLine="709"/>
        <w:jc w:val="both"/>
        <w:rPr>
          <w:rFonts w:ascii="Arial" w:hAnsi="Arial" w:cs="Arial"/>
          <w:sz w:val="24"/>
          <w:szCs w:val="24"/>
        </w:rPr>
      </w:pPr>
      <w:bookmarkStart w:id="20" w:name="sub_917"/>
      <w:bookmarkEnd w:id="19"/>
      <w:r w:rsidRPr="00A73392">
        <w:rPr>
          <w:rFonts w:ascii="Arial" w:hAnsi="Arial" w:cs="Arial"/>
          <w:sz w:val="24"/>
          <w:szCs w:val="24"/>
        </w:rPr>
        <w:t>1.17.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508DD" w:rsidRPr="00353580" w:rsidRDefault="002508DD" w:rsidP="00A73392">
      <w:pPr>
        <w:ind w:firstLine="709"/>
        <w:jc w:val="both"/>
        <w:rPr>
          <w:rFonts w:ascii="Arial" w:hAnsi="Arial" w:cs="Arial"/>
          <w:sz w:val="24"/>
          <w:szCs w:val="24"/>
        </w:rPr>
      </w:pPr>
      <w:bookmarkStart w:id="21" w:name="sub_918"/>
      <w:bookmarkEnd w:id="20"/>
      <w:r w:rsidRPr="00A73392">
        <w:rPr>
          <w:rFonts w:ascii="Arial" w:hAnsi="Arial" w:cs="Arial"/>
          <w:sz w:val="24"/>
          <w:szCs w:val="24"/>
        </w:rPr>
        <w:t xml:space="preserve">1.18. Порядок и </w:t>
      </w:r>
      <w:r w:rsidRPr="00353580">
        <w:rPr>
          <w:rFonts w:ascii="Arial" w:hAnsi="Arial" w:cs="Arial"/>
          <w:sz w:val="24"/>
          <w:szCs w:val="24"/>
        </w:rPr>
        <w:t>периодичность индексации заработной платы работников учреждений в связи с ростом цен на товары и услуги определяется нормативным правовым актом работодателя.</w:t>
      </w:r>
    </w:p>
    <w:p w:rsidR="002508DD" w:rsidRPr="00353580" w:rsidRDefault="002508DD" w:rsidP="00353580">
      <w:pPr>
        <w:pStyle w:val="1"/>
        <w:spacing w:before="0"/>
        <w:jc w:val="both"/>
        <w:rPr>
          <w:rFonts w:ascii="Arial" w:hAnsi="Arial" w:cs="Arial"/>
          <w:color w:val="auto"/>
          <w:sz w:val="24"/>
          <w:szCs w:val="24"/>
        </w:rPr>
      </w:pPr>
      <w:bookmarkStart w:id="22" w:name="sub_200"/>
      <w:bookmarkEnd w:id="21"/>
    </w:p>
    <w:p w:rsidR="002508DD" w:rsidRPr="00353580" w:rsidRDefault="002508DD" w:rsidP="00353580">
      <w:pPr>
        <w:pStyle w:val="1"/>
        <w:spacing w:before="0"/>
        <w:ind w:firstLine="709"/>
        <w:jc w:val="center"/>
        <w:rPr>
          <w:rFonts w:ascii="Arial" w:hAnsi="Arial" w:cs="Arial"/>
          <w:color w:val="auto"/>
          <w:sz w:val="24"/>
          <w:szCs w:val="24"/>
        </w:rPr>
      </w:pPr>
      <w:r w:rsidRPr="00353580">
        <w:rPr>
          <w:rFonts w:ascii="Arial" w:hAnsi="Arial" w:cs="Arial"/>
          <w:color w:val="auto"/>
          <w:sz w:val="24"/>
          <w:szCs w:val="24"/>
        </w:rPr>
        <w:t>Глава 2. Компенсационные выплаты</w:t>
      </w:r>
    </w:p>
    <w:bookmarkEnd w:id="22"/>
    <w:p w:rsidR="002508DD" w:rsidRPr="00353580" w:rsidRDefault="002508DD" w:rsidP="00A73392">
      <w:pPr>
        <w:ind w:firstLine="709"/>
        <w:jc w:val="both"/>
        <w:rPr>
          <w:rFonts w:ascii="Arial" w:hAnsi="Arial" w:cs="Arial"/>
          <w:sz w:val="24"/>
          <w:szCs w:val="24"/>
        </w:rPr>
      </w:pPr>
    </w:p>
    <w:p w:rsidR="002508DD" w:rsidRPr="00353580" w:rsidRDefault="002508DD" w:rsidP="00A73392">
      <w:pPr>
        <w:ind w:firstLine="709"/>
        <w:jc w:val="both"/>
        <w:rPr>
          <w:rFonts w:ascii="Arial" w:hAnsi="Arial" w:cs="Arial"/>
          <w:sz w:val="24"/>
          <w:szCs w:val="24"/>
        </w:rPr>
      </w:pPr>
      <w:bookmarkStart w:id="23" w:name="sub_919"/>
      <w:r w:rsidRPr="00353580">
        <w:rPr>
          <w:rFonts w:ascii="Arial" w:hAnsi="Arial" w:cs="Arial"/>
          <w:sz w:val="24"/>
          <w:szCs w:val="24"/>
        </w:rPr>
        <w:t>2.1. Работникам учреждения устанавливаются следующие виды компенсационных выплат:</w:t>
      </w:r>
    </w:p>
    <w:p w:rsidR="002508DD" w:rsidRPr="00353580" w:rsidRDefault="002508DD" w:rsidP="00A73392">
      <w:pPr>
        <w:ind w:firstLine="709"/>
        <w:jc w:val="both"/>
        <w:rPr>
          <w:rFonts w:ascii="Arial" w:hAnsi="Arial" w:cs="Arial"/>
          <w:sz w:val="24"/>
          <w:szCs w:val="24"/>
        </w:rPr>
      </w:pPr>
      <w:bookmarkStart w:id="24" w:name="sub_9191"/>
      <w:bookmarkEnd w:id="23"/>
      <w:r w:rsidRPr="00353580">
        <w:rPr>
          <w:rFonts w:ascii="Arial" w:hAnsi="Arial" w:cs="Arial"/>
          <w:sz w:val="24"/>
          <w:szCs w:val="24"/>
        </w:rPr>
        <w:t>2.1.1. выплаты работникам учреждений, занятым на работах с вредными и (или) опасными условиями труда;</w:t>
      </w:r>
    </w:p>
    <w:p w:rsidR="002508DD" w:rsidRPr="00353580" w:rsidRDefault="002508DD" w:rsidP="00A73392">
      <w:pPr>
        <w:ind w:firstLine="709"/>
        <w:jc w:val="both"/>
        <w:rPr>
          <w:rFonts w:ascii="Arial" w:hAnsi="Arial" w:cs="Arial"/>
          <w:sz w:val="24"/>
          <w:szCs w:val="24"/>
        </w:rPr>
      </w:pPr>
      <w:bookmarkStart w:id="25" w:name="sub_9192"/>
      <w:bookmarkEnd w:id="24"/>
      <w:r w:rsidRPr="00353580">
        <w:rPr>
          <w:rFonts w:ascii="Arial" w:hAnsi="Arial" w:cs="Arial"/>
          <w:sz w:val="24"/>
          <w:szCs w:val="24"/>
        </w:rPr>
        <w:t>2.1.2. выплаты за работу в местностях с особыми климатическими условиями;</w:t>
      </w:r>
    </w:p>
    <w:p w:rsidR="002508DD" w:rsidRPr="00A73392" w:rsidRDefault="002508DD" w:rsidP="00A73392">
      <w:pPr>
        <w:ind w:firstLine="709"/>
        <w:jc w:val="both"/>
        <w:rPr>
          <w:rFonts w:ascii="Arial" w:hAnsi="Arial" w:cs="Arial"/>
          <w:sz w:val="24"/>
          <w:szCs w:val="24"/>
        </w:rPr>
      </w:pPr>
      <w:bookmarkStart w:id="26" w:name="sub_9193"/>
      <w:bookmarkEnd w:id="25"/>
      <w:r w:rsidRPr="00A73392">
        <w:rPr>
          <w:rFonts w:ascii="Arial" w:hAnsi="Arial" w:cs="Arial"/>
          <w:sz w:val="24"/>
          <w:szCs w:val="24"/>
        </w:rPr>
        <w:t>2.1.3.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508DD" w:rsidRPr="00A73392" w:rsidRDefault="002508DD" w:rsidP="00A73392">
      <w:pPr>
        <w:ind w:firstLine="709"/>
        <w:jc w:val="both"/>
        <w:rPr>
          <w:rFonts w:ascii="Arial" w:hAnsi="Arial" w:cs="Arial"/>
          <w:sz w:val="24"/>
          <w:szCs w:val="24"/>
        </w:rPr>
      </w:pPr>
      <w:bookmarkStart w:id="27" w:name="sub_9195"/>
      <w:bookmarkEnd w:id="26"/>
      <w:r w:rsidRPr="00A73392">
        <w:rPr>
          <w:rFonts w:ascii="Arial" w:hAnsi="Arial" w:cs="Arial"/>
          <w:sz w:val="24"/>
          <w:szCs w:val="24"/>
        </w:rPr>
        <w:t>2.1.4. надбавка за работу в сельской местности.</w:t>
      </w:r>
    </w:p>
    <w:p w:rsidR="002508DD" w:rsidRPr="00A73392" w:rsidRDefault="002508DD" w:rsidP="00A73392">
      <w:pPr>
        <w:ind w:firstLine="709"/>
        <w:jc w:val="both"/>
        <w:rPr>
          <w:rFonts w:ascii="Arial" w:hAnsi="Arial" w:cs="Arial"/>
          <w:sz w:val="24"/>
          <w:szCs w:val="24"/>
        </w:rPr>
      </w:pPr>
      <w:bookmarkStart w:id="28" w:name="sub_920"/>
      <w:bookmarkEnd w:id="27"/>
      <w:r w:rsidRPr="00A73392">
        <w:rPr>
          <w:rFonts w:ascii="Arial" w:hAnsi="Arial" w:cs="Arial"/>
          <w:sz w:val="24"/>
          <w:szCs w:val="24"/>
        </w:rPr>
        <w:t>2.2.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2508DD" w:rsidRPr="00595841" w:rsidRDefault="002508DD" w:rsidP="00A73392">
      <w:pPr>
        <w:ind w:firstLine="709"/>
        <w:jc w:val="both"/>
        <w:rPr>
          <w:rFonts w:ascii="Arial" w:hAnsi="Arial" w:cs="Arial"/>
          <w:sz w:val="24"/>
          <w:szCs w:val="24"/>
        </w:rPr>
      </w:pPr>
      <w:bookmarkStart w:id="29" w:name="sub_9201"/>
      <w:bookmarkEnd w:id="28"/>
      <w:r w:rsidRPr="00A73392">
        <w:rPr>
          <w:rFonts w:ascii="Arial" w:hAnsi="Arial" w:cs="Arial"/>
          <w:sz w:val="24"/>
          <w:szCs w:val="24"/>
        </w:rPr>
        <w:t xml:space="preserve">2.2.1. выплаты работникам, занятым на работах с вредными и (или) </w:t>
      </w:r>
      <w:r w:rsidRPr="00595841">
        <w:rPr>
          <w:rFonts w:ascii="Arial" w:hAnsi="Arial" w:cs="Arial"/>
          <w:sz w:val="24"/>
          <w:szCs w:val="24"/>
        </w:rPr>
        <w:t>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bookmarkEnd w:id="29"/>
    <w:p w:rsidR="002508DD" w:rsidRPr="00595841" w:rsidRDefault="002508DD" w:rsidP="00A73392">
      <w:pPr>
        <w:ind w:firstLine="709"/>
        <w:jc w:val="both"/>
        <w:rPr>
          <w:rFonts w:ascii="Arial" w:hAnsi="Arial" w:cs="Arial"/>
          <w:sz w:val="24"/>
          <w:szCs w:val="24"/>
        </w:rPr>
      </w:pPr>
      <w:r w:rsidRPr="00595841">
        <w:rPr>
          <w:rFonts w:ascii="Arial" w:hAnsi="Arial" w:cs="Arial"/>
          <w:sz w:val="24"/>
          <w:szCs w:val="24"/>
        </w:rPr>
        <w:t>за работу на работах с вредными и (или) опасными условиями труда;</w:t>
      </w:r>
    </w:p>
    <w:p w:rsidR="002508DD" w:rsidRPr="00595841" w:rsidRDefault="002508DD" w:rsidP="00A73392">
      <w:pPr>
        <w:ind w:firstLine="709"/>
        <w:jc w:val="both"/>
        <w:rPr>
          <w:rFonts w:ascii="Arial" w:hAnsi="Arial" w:cs="Arial"/>
          <w:sz w:val="24"/>
          <w:szCs w:val="24"/>
        </w:rPr>
      </w:pPr>
      <w:bookmarkStart w:id="30" w:name="sub_9202"/>
      <w:r w:rsidRPr="00595841">
        <w:rPr>
          <w:rFonts w:ascii="Arial" w:hAnsi="Arial" w:cs="Arial"/>
          <w:sz w:val="24"/>
          <w:szCs w:val="24"/>
        </w:rPr>
        <w:t>2.2.2. выплаты за работу в местностях с особыми климатическими условиями:</w:t>
      </w:r>
    </w:p>
    <w:bookmarkEnd w:id="30"/>
    <w:p w:rsidR="002508DD" w:rsidRPr="00595841" w:rsidRDefault="002508DD" w:rsidP="00A73392">
      <w:pPr>
        <w:ind w:firstLine="709"/>
        <w:jc w:val="both"/>
        <w:rPr>
          <w:rFonts w:ascii="Arial" w:hAnsi="Arial" w:cs="Arial"/>
          <w:sz w:val="24"/>
          <w:szCs w:val="24"/>
        </w:rPr>
      </w:pPr>
      <w:r w:rsidRPr="00595841">
        <w:rPr>
          <w:rFonts w:ascii="Arial" w:hAnsi="Arial" w:cs="Arial"/>
          <w:b/>
          <w:sz w:val="24"/>
          <w:szCs w:val="24"/>
        </w:rPr>
        <w:fldChar w:fldCharType="begin"/>
      </w:r>
      <w:r w:rsidRPr="00595841">
        <w:rPr>
          <w:rFonts w:ascii="Arial" w:hAnsi="Arial" w:cs="Arial"/>
          <w:b/>
          <w:sz w:val="24"/>
          <w:szCs w:val="24"/>
        </w:rPr>
        <w:instrText>HYPERLINK "http://ivo.garant.ru/document?id=8125&amp;sub=0"</w:instrText>
      </w:r>
      <w:r w:rsidRPr="00595841">
        <w:rPr>
          <w:rFonts w:ascii="Arial" w:hAnsi="Arial" w:cs="Arial"/>
          <w:b/>
          <w:sz w:val="24"/>
          <w:szCs w:val="24"/>
        </w:rPr>
      </w:r>
      <w:r w:rsidRPr="00595841">
        <w:rPr>
          <w:rFonts w:ascii="Arial" w:hAnsi="Arial" w:cs="Arial"/>
          <w:b/>
          <w:sz w:val="24"/>
          <w:szCs w:val="24"/>
        </w:rPr>
        <w:fldChar w:fldCharType="separate"/>
      </w:r>
      <w:r w:rsidRPr="00595841">
        <w:rPr>
          <w:rStyle w:val="a6"/>
          <w:rFonts w:ascii="Arial" w:hAnsi="Arial" w:cs="Arial"/>
          <w:b w:val="0"/>
          <w:color w:val="auto"/>
          <w:sz w:val="24"/>
          <w:szCs w:val="24"/>
        </w:rPr>
        <w:t>районный коэффициент</w:t>
      </w:r>
      <w:r w:rsidRPr="00595841">
        <w:rPr>
          <w:rFonts w:ascii="Arial" w:hAnsi="Arial" w:cs="Arial"/>
          <w:b/>
          <w:sz w:val="24"/>
          <w:szCs w:val="24"/>
        </w:rPr>
        <w:fldChar w:fldCharType="end"/>
      </w:r>
      <w:r w:rsidRPr="00595841">
        <w:rPr>
          <w:rFonts w:ascii="Arial" w:hAnsi="Arial" w:cs="Arial"/>
          <w:sz w:val="24"/>
          <w:szCs w:val="24"/>
        </w:rPr>
        <w:t xml:space="preserve"> и процентная надбавка к заработной плате за работу в районах Крайнего Севера и приравненных к ним </w:t>
      </w:r>
      <w:proofErr w:type="gramStart"/>
      <w:r w:rsidRPr="00595841">
        <w:rPr>
          <w:rFonts w:ascii="Arial" w:hAnsi="Arial" w:cs="Arial"/>
          <w:sz w:val="24"/>
          <w:szCs w:val="24"/>
        </w:rPr>
        <w:t>местностям,  в</w:t>
      </w:r>
      <w:proofErr w:type="gramEnd"/>
      <w:r w:rsidRPr="00595841">
        <w:rPr>
          <w:rFonts w:ascii="Arial" w:hAnsi="Arial" w:cs="Arial"/>
          <w:sz w:val="24"/>
          <w:szCs w:val="24"/>
        </w:rPr>
        <w:t xml:space="preserve"> соответствии со </w:t>
      </w:r>
      <w:hyperlink r:id="rId15" w:history="1">
        <w:r w:rsidRPr="00595841">
          <w:rPr>
            <w:rStyle w:val="a6"/>
            <w:rFonts w:ascii="Arial" w:hAnsi="Arial" w:cs="Arial"/>
            <w:b w:val="0"/>
            <w:color w:val="auto"/>
            <w:sz w:val="24"/>
            <w:szCs w:val="24"/>
          </w:rPr>
          <w:t>статьей 148</w:t>
        </w:r>
      </w:hyperlink>
      <w:r w:rsidRPr="00595841">
        <w:rPr>
          <w:rFonts w:ascii="Arial" w:hAnsi="Arial" w:cs="Arial"/>
          <w:b/>
          <w:sz w:val="24"/>
          <w:szCs w:val="24"/>
        </w:rPr>
        <w:t xml:space="preserve"> </w:t>
      </w:r>
      <w:r w:rsidRPr="00595841">
        <w:rPr>
          <w:rFonts w:ascii="Arial" w:hAnsi="Arial" w:cs="Arial"/>
          <w:sz w:val="24"/>
          <w:szCs w:val="24"/>
        </w:rPr>
        <w:t>Трудового кодекса Российской Федерации;</w:t>
      </w:r>
    </w:p>
    <w:p w:rsidR="002508DD" w:rsidRPr="00595841" w:rsidRDefault="002508DD" w:rsidP="00A73392">
      <w:pPr>
        <w:ind w:firstLine="709"/>
        <w:jc w:val="both"/>
        <w:rPr>
          <w:rFonts w:ascii="Arial" w:hAnsi="Arial" w:cs="Arial"/>
          <w:sz w:val="24"/>
          <w:szCs w:val="24"/>
        </w:rPr>
      </w:pPr>
      <w:bookmarkStart w:id="31" w:name="sub_9203"/>
      <w:r w:rsidRPr="00595841">
        <w:rPr>
          <w:rFonts w:ascii="Arial" w:hAnsi="Arial" w:cs="Arial"/>
          <w:sz w:val="24"/>
          <w:szCs w:val="24"/>
        </w:rPr>
        <w:t>2.2.3.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31"/>
    <w:p w:rsidR="002508DD" w:rsidRPr="00595841" w:rsidRDefault="002508DD" w:rsidP="00A73392">
      <w:pPr>
        <w:ind w:firstLine="709"/>
        <w:jc w:val="both"/>
        <w:rPr>
          <w:rFonts w:ascii="Arial" w:hAnsi="Arial" w:cs="Arial"/>
          <w:sz w:val="24"/>
          <w:szCs w:val="24"/>
        </w:rPr>
      </w:pPr>
      <w:r w:rsidRPr="00595841">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 работу в ночное время;</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lastRenderedPageBreak/>
        <w:t>за сверхурочную работу;</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 работу в выходные и нерабочие праздничные дни;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при выполнении работ в других условиях, отклоняющихся от нормальных.</w:t>
      </w:r>
    </w:p>
    <w:p w:rsidR="002508DD" w:rsidRPr="00A73392" w:rsidRDefault="002508DD" w:rsidP="00A73392">
      <w:pPr>
        <w:ind w:firstLine="709"/>
        <w:jc w:val="both"/>
        <w:rPr>
          <w:rFonts w:ascii="Arial" w:hAnsi="Arial" w:cs="Arial"/>
          <w:sz w:val="24"/>
          <w:szCs w:val="24"/>
        </w:rPr>
      </w:pPr>
      <w:bookmarkStart w:id="32" w:name="sub_9205"/>
      <w:r w:rsidRPr="00A73392">
        <w:rPr>
          <w:rFonts w:ascii="Arial" w:hAnsi="Arial" w:cs="Arial"/>
          <w:sz w:val="24"/>
          <w:szCs w:val="24"/>
        </w:rPr>
        <w:t>2.2.4. за работу в сельской местности:</w:t>
      </w:r>
    </w:p>
    <w:bookmarkEnd w:id="32"/>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 работу в учреждении, расположенном в сельском населенном пункте.</w:t>
      </w:r>
    </w:p>
    <w:p w:rsidR="002508DD" w:rsidRPr="00E97774" w:rsidRDefault="002508DD" w:rsidP="00A73392">
      <w:pPr>
        <w:ind w:firstLine="709"/>
        <w:jc w:val="both"/>
        <w:rPr>
          <w:rFonts w:ascii="Arial" w:hAnsi="Arial" w:cs="Arial"/>
          <w:sz w:val="24"/>
          <w:szCs w:val="24"/>
        </w:rPr>
      </w:pPr>
      <w:bookmarkStart w:id="33" w:name="sub_921"/>
      <w:r w:rsidRPr="00A73392">
        <w:rPr>
          <w:rFonts w:ascii="Arial" w:hAnsi="Arial" w:cs="Arial"/>
          <w:sz w:val="24"/>
          <w:szCs w:val="24"/>
        </w:rPr>
        <w:t xml:space="preserve">2.3. </w:t>
      </w:r>
      <w:r w:rsidRPr="00E97774">
        <w:rPr>
          <w:rFonts w:ascii="Arial" w:hAnsi="Arial" w:cs="Arial"/>
          <w:sz w:val="24"/>
          <w:szCs w:val="24"/>
        </w:rPr>
        <w:t xml:space="preserve">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E97774">
          <w:rPr>
            <w:rStyle w:val="a6"/>
            <w:rFonts w:ascii="Arial" w:hAnsi="Arial" w:cs="Arial"/>
            <w:b w:val="0"/>
            <w:color w:val="auto"/>
            <w:sz w:val="24"/>
            <w:szCs w:val="24"/>
          </w:rPr>
          <w:t>подпунктом 2.2.2. пункта 2.2.</w:t>
        </w:r>
      </w:hyperlink>
      <w:r w:rsidRPr="00E97774">
        <w:rPr>
          <w:rFonts w:ascii="Arial" w:hAnsi="Arial" w:cs="Arial"/>
          <w:sz w:val="24"/>
          <w:szCs w:val="24"/>
        </w:rPr>
        <w:t xml:space="preserve"> настоящего Положения.</w:t>
      </w:r>
    </w:p>
    <w:p w:rsidR="002508DD" w:rsidRPr="00E97774" w:rsidRDefault="002508DD" w:rsidP="00A73392">
      <w:pPr>
        <w:ind w:firstLine="709"/>
        <w:jc w:val="both"/>
        <w:rPr>
          <w:rFonts w:ascii="Arial" w:hAnsi="Arial" w:cs="Arial"/>
          <w:sz w:val="24"/>
          <w:szCs w:val="24"/>
        </w:rPr>
      </w:pPr>
      <w:bookmarkStart w:id="34" w:name="sub_922"/>
      <w:bookmarkEnd w:id="33"/>
      <w:r w:rsidRPr="00E97774">
        <w:rPr>
          <w:rFonts w:ascii="Arial" w:hAnsi="Arial" w:cs="Arial"/>
          <w:sz w:val="24"/>
          <w:szCs w:val="24"/>
        </w:rPr>
        <w:t xml:space="preserve">2.4.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16" w:history="1">
        <w:r w:rsidRPr="00E97774">
          <w:rPr>
            <w:rStyle w:val="a6"/>
            <w:rFonts w:ascii="Arial" w:hAnsi="Arial" w:cs="Arial"/>
            <w:b w:val="0"/>
            <w:color w:val="auto"/>
            <w:sz w:val="24"/>
            <w:szCs w:val="24"/>
          </w:rPr>
          <w:t>статьей 147</w:t>
        </w:r>
      </w:hyperlink>
      <w:r w:rsidRPr="00E97774">
        <w:rPr>
          <w:rFonts w:ascii="Arial" w:hAnsi="Arial" w:cs="Arial"/>
          <w:sz w:val="24"/>
          <w:szCs w:val="24"/>
        </w:rPr>
        <w:t xml:space="preserve"> Трудового кодекса Российской Федерации.</w:t>
      </w:r>
    </w:p>
    <w:p w:rsidR="002508DD" w:rsidRPr="00E97774" w:rsidRDefault="002508DD" w:rsidP="00A73392">
      <w:pPr>
        <w:ind w:firstLine="709"/>
        <w:jc w:val="both"/>
        <w:rPr>
          <w:rFonts w:ascii="Arial" w:hAnsi="Arial" w:cs="Arial"/>
          <w:sz w:val="24"/>
          <w:szCs w:val="24"/>
        </w:rPr>
      </w:pPr>
      <w:bookmarkStart w:id="35" w:name="sub_923"/>
      <w:bookmarkEnd w:id="34"/>
      <w:r w:rsidRPr="00E97774">
        <w:rPr>
          <w:rFonts w:ascii="Arial" w:hAnsi="Arial" w:cs="Arial"/>
          <w:sz w:val="24"/>
          <w:szCs w:val="24"/>
        </w:rPr>
        <w:t xml:space="preserve">2.5. </w:t>
      </w:r>
      <w:hyperlink r:id="rId17" w:history="1">
        <w:r w:rsidRPr="00E97774">
          <w:rPr>
            <w:rStyle w:val="a6"/>
            <w:rFonts w:ascii="Arial" w:hAnsi="Arial" w:cs="Arial"/>
            <w:b w:val="0"/>
            <w:color w:val="auto"/>
            <w:sz w:val="24"/>
            <w:szCs w:val="24"/>
          </w:rPr>
          <w:t>Районный коэффициент</w:t>
        </w:r>
      </w:hyperlink>
      <w:r w:rsidRPr="00E97774">
        <w:rPr>
          <w:rFonts w:ascii="Arial" w:hAnsi="Arial" w:cs="Arial"/>
          <w:sz w:val="24"/>
          <w:szCs w:val="24"/>
        </w:rPr>
        <w:t xml:space="preserve"> и процентная надбавка к заработной плате за работу в районах Крайнего Севера и приравненных к ним местностях устанавливаются на условиях и в порядке, установленных </w:t>
      </w:r>
      <w:hyperlink r:id="rId18" w:history="1">
        <w:r w:rsidRPr="00E97774">
          <w:rPr>
            <w:rStyle w:val="a6"/>
            <w:rFonts w:ascii="Arial" w:hAnsi="Arial" w:cs="Arial"/>
            <w:b w:val="0"/>
            <w:color w:val="auto"/>
            <w:sz w:val="24"/>
            <w:szCs w:val="24"/>
          </w:rPr>
          <w:t>статьями 316</w:t>
        </w:r>
      </w:hyperlink>
      <w:r w:rsidRPr="00E97774">
        <w:rPr>
          <w:rFonts w:ascii="Arial" w:hAnsi="Arial" w:cs="Arial"/>
          <w:b/>
          <w:sz w:val="24"/>
          <w:szCs w:val="24"/>
        </w:rPr>
        <w:t xml:space="preserve">, </w:t>
      </w:r>
      <w:hyperlink r:id="rId19" w:history="1">
        <w:r w:rsidRPr="00E97774">
          <w:rPr>
            <w:rStyle w:val="a6"/>
            <w:rFonts w:ascii="Arial" w:hAnsi="Arial" w:cs="Arial"/>
            <w:b w:val="0"/>
            <w:color w:val="auto"/>
            <w:sz w:val="24"/>
            <w:szCs w:val="24"/>
          </w:rPr>
          <w:t>317</w:t>
        </w:r>
      </w:hyperlink>
      <w:r w:rsidRPr="00E97774">
        <w:rPr>
          <w:rFonts w:ascii="Arial" w:hAnsi="Arial" w:cs="Arial"/>
          <w:sz w:val="24"/>
          <w:szCs w:val="24"/>
        </w:rPr>
        <w:t xml:space="preserve"> Трудового кодекса Российской Федерации.</w:t>
      </w:r>
    </w:p>
    <w:p w:rsidR="002508DD" w:rsidRPr="00E97774" w:rsidRDefault="002508DD" w:rsidP="00A73392">
      <w:pPr>
        <w:ind w:firstLine="709"/>
        <w:jc w:val="both"/>
        <w:rPr>
          <w:rFonts w:ascii="Arial" w:hAnsi="Arial" w:cs="Arial"/>
          <w:sz w:val="24"/>
          <w:szCs w:val="24"/>
        </w:rPr>
      </w:pPr>
      <w:bookmarkStart w:id="36" w:name="sub_924"/>
      <w:bookmarkEnd w:id="35"/>
      <w:r w:rsidRPr="00E97774">
        <w:rPr>
          <w:rFonts w:ascii="Arial" w:hAnsi="Arial" w:cs="Arial"/>
          <w:sz w:val="24"/>
          <w:szCs w:val="24"/>
        </w:rPr>
        <w:t xml:space="preserve">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0" w:history="1">
        <w:r w:rsidRPr="00E97774">
          <w:rPr>
            <w:rStyle w:val="a6"/>
            <w:rFonts w:ascii="Arial" w:hAnsi="Arial" w:cs="Arial"/>
            <w:b w:val="0"/>
            <w:color w:val="auto"/>
            <w:sz w:val="24"/>
            <w:szCs w:val="24"/>
          </w:rPr>
          <w:t>статьей 60.2</w:t>
        </w:r>
      </w:hyperlink>
      <w:r w:rsidRPr="00E97774">
        <w:rPr>
          <w:rFonts w:ascii="Arial" w:hAnsi="Arial" w:cs="Arial"/>
          <w:sz w:val="24"/>
          <w:szCs w:val="24"/>
        </w:rPr>
        <w:t xml:space="preserve"> Трудового кодекса Российской Федерации.</w:t>
      </w:r>
    </w:p>
    <w:bookmarkEnd w:id="36"/>
    <w:p w:rsidR="002508DD" w:rsidRPr="00E97774" w:rsidRDefault="002508DD" w:rsidP="00A73392">
      <w:pPr>
        <w:ind w:firstLine="709"/>
        <w:jc w:val="both"/>
        <w:rPr>
          <w:rFonts w:ascii="Arial" w:hAnsi="Arial" w:cs="Arial"/>
          <w:sz w:val="24"/>
          <w:szCs w:val="24"/>
        </w:rPr>
      </w:pPr>
      <w:r w:rsidRPr="00E97774">
        <w:rPr>
          <w:rFonts w:ascii="Arial" w:hAnsi="Arial" w:cs="Arial"/>
          <w:sz w:val="24"/>
          <w:szCs w:val="24"/>
        </w:rPr>
        <w:t xml:space="preserve">Размер компенсационной выплаты за совмещение профессий (должностей) и (или) за расширение зон обслуживания и (или) за увеличение </w:t>
      </w:r>
      <w:r w:rsidRPr="00A73392">
        <w:rPr>
          <w:rFonts w:ascii="Arial" w:hAnsi="Arial" w:cs="Arial"/>
          <w:sz w:val="24"/>
          <w:szCs w:val="24"/>
        </w:rPr>
        <w:t xml:space="preserve">объема работы без </w:t>
      </w:r>
      <w:r w:rsidRPr="00E97774">
        <w:rPr>
          <w:rFonts w:ascii="Arial" w:hAnsi="Arial" w:cs="Arial"/>
          <w:sz w:val="24"/>
          <w:szCs w:val="24"/>
        </w:rPr>
        <w:t xml:space="preserve">освобождения от работы, определенной трудовым договором, устанавливается в соответствии со </w:t>
      </w:r>
      <w:hyperlink r:id="rId21" w:history="1">
        <w:r w:rsidRPr="00E97774">
          <w:rPr>
            <w:rStyle w:val="a6"/>
            <w:rFonts w:ascii="Arial" w:hAnsi="Arial" w:cs="Arial"/>
            <w:b w:val="0"/>
            <w:color w:val="auto"/>
            <w:sz w:val="24"/>
            <w:szCs w:val="24"/>
          </w:rPr>
          <w:t>статьей 151</w:t>
        </w:r>
      </w:hyperlink>
      <w:r w:rsidRPr="00E97774">
        <w:rPr>
          <w:rFonts w:ascii="Arial" w:hAnsi="Arial" w:cs="Arial"/>
          <w:sz w:val="24"/>
          <w:szCs w:val="24"/>
        </w:rPr>
        <w:t xml:space="preserve"> Трудового кодекса Российской Федерации.</w:t>
      </w:r>
    </w:p>
    <w:p w:rsidR="002508DD" w:rsidRPr="00E97774" w:rsidRDefault="002508DD" w:rsidP="00A73392">
      <w:pPr>
        <w:ind w:firstLine="709"/>
        <w:jc w:val="both"/>
        <w:rPr>
          <w:rFonts w:ascii="Arial" w:hAnsi="Arial" w:cs="Arial"/>
          <w:sz w:val="24"/>
          <w:szCs w:val="24"/>
        </w:rPr>
      </w:pPr>
      <w:bookmarkStart w:id="37" w:name="sub_925"/>
      <w:r w:rsidRPr="00E97774">
        <w:rPr>
          <w:rFonts w:ascii="Arial" w:hAnsi="Arial" w:cs="Arial"/>
          <w:sz w:val="24"/>
          <w:szCs w:val="24"/>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2508DD" w:rsidRPr="00E97774" w:rsidRDefault="002508DD" w:rsidP="00A73392">
      <w:pPr>
        <w:ind w:firstLine="709"/>
        <w:jc w:val="both"/>
        <w:rPr>
          <w:rFonts w:ascii="Arial" w:hAnsi="Arial" w:cs="Arial"/>
          <w:sz w:val="24"/>
          <w:szCs w:val="24"/>
        </w:rPr>
      </w:pPr>
      <w:bookmarkStart w:id="38" w:name="sub_926"/>
      <w:bookmarkEnd w:id="37"/>
      <w:r w:rsidRPr="00E97774">
        <w:rPr>
          <w:rFonts w:ascii="Arial" w:hAnsi="Arial" w:cs="Arial"/>
          <w:sz w:val="24"/>
          <w:szCs w:val="24"/>
        </w:rPr>
        <w:t xml:space="preserve">2.8. Компенсационная выплата за работу в ночное время устанавливается работникам на условиях и в порядке, предусмотренных </w:t>
      </w:r>
      <w:hyperlink r:id="rId22" w:history="1">
        <w:r w:rsidRPr="00E97774">
          <w:rPr>
            <w:rStyle w:val="a6"/>
            <w:rFonts w:ascii="Arial" w:hAnsi="Arial" w:cs="Arial"/>
            <w:b w:val="0"/>
            <w:color w:val="auto"/>
            <w:sz w:val="24"/>
            <w:szCs w:val="24"/>
          </w:rPr>
          <w:t>статьей 96</w:t>
        </w:r>
      </w:hyperlink>
      <w:r w:rsidRPr="00E97774">
        <w:rPr>
          <w:rFonts w:ascii="Arial" w:hAnsi="Arial" w:cs="Arial"/>
          <w:b/>
          <w:sz w:val="24"/>
          <w:szCs w:val="24"/>
        </w:rPr>
        <w:t xml:space="preserve"> </w:t>
      </w:r>
      <w:r w:rsidRPr="00E97774">
        <w:rPr>
          <w:rFonts w:ascii="Arial" w:hAnsi="Arial" w:cs="Arial"/>
          <w:sz w:val="24"/>
          <w:szCs w:val="24"/>
        </w:rPr>
        <w:t>Трудового кодекса Российской Федерации.</w:t>
      </w:r>
    </w:p>
    <w:bookmarkEnd w:id="38"/>
    <w:p w:rsidR="002508DD" w:rsidRPr="00E97774" w:rsidRDefault="002508DD" w:rsidP="00A73392">
      <w:pPr>
        <w:ind w:firstLine="709"/>
        <w:jc w:val="both"/>
        <w:rPr>
          <w:rFonts w:ascii="Arial" w:hAnsi="Arial" w:cs="Arial"/>
          <w:sz w:val="24"/>
          <w:szCs w:val="24"/>
        </w:rPr>
      </w:pPr>
      <w:r w:rsidRPr="00E97774">
        <w:rPr>
          <w:rFonts w:ascii="Arial" w:hAnsi="Arial" w:cs="Arial"/>
          <w:sz w:val="24"/>
          <w:szCs w:val="24"/>
        </w:rPr>
        <w:t xml:space="preserve">Размер выплаты определяется в соответствии с абзацем третьим </w:t>
      </w:r>
      <w:hyperlink r:id="rId23" w:history="1">
        <w:r w:rsidRPr="00E97774">
          <w:rPr>
            <w:rStyle w:val="a6"/>
            <w:rFonts w:ascii="Arial" w:hAnsi="Arial" w:cs="Arial"/>
            <w:b w:val="0"/>
            <w:color w:val="auto"/>
            <w:sz w:val="24"/>
            <w:szCs w:val="24"/>
          </w:rPr>
          <w:t>статьи 154</w:t>
        </w:r>
      </w:hyperlink>
      <w:r w:rsidRPr="00E97774">
        <w:rPr>
          <w:rFonts w:ascii="Arial" w:hAnsi="Arial" w:cs="Arial"/>
          <w:sz w:val="24"/>
          <w:szCs w:val="24"/>
        </w:rPr>
        <w:t xml:space="preserve"> Трудового кодекса Российской Федерации.</w:t>
      </w:r>
    </w:p>
    <w:p w:rsidR="002508DD" w:rsidRPr="00E97774" w:rsidRDefault="002508DD" w:rsidP="00A73392">
      <w:pPr>
        <w:ind w:firstLine="709"/>
        <w:jc w:val="both"/>
        <w:rPr>
          <w:rFonts w:ascii="Arial" w:hAnsi="Arial" w:cs="Arial"/>
          <w:sz w:val="24"/>
          <w:szCs w:val="24"/>
        </w:rPr>
      </w:pPr>
      <w:bookmarkStart w:id="39" w:name="sub_927"/>
      <w:r w:rsidRPr="00E97774">
        <w:rPr>
          <w:rFonts w:ascii="Arial" w:hAnsi="Arial" w:cs="Arial"/>
          <w:sz w:val="24"/>
          <w:szCs w:val="24"/>
        </w:rPr>
        <w:t xml:space="preserve">2.9. Компенсационная выплата за сверхурочную работу устанавливается работникам на условиях, в порядке и в размере, установленных </w:t>
      </w:r>
      <w:hyperlink r:id="rId24" w:history="1">
        <w:r w:rsidRPr="00E97774">
          <w:rPr>
            <w:rStyle w:val="a6"/>
            <w:rFonts w:ascii="Arial" w:hAnsi="Arial" w:cs="Arial"/>
            <w:b w:val="0"/>
            <w:color w:val="auto"/>
            <w:sz w:val="24"/>
            <w:szCs w:val="24"/>
          </w:rPr>
          <w:t>статьями 99</w:t>
        </w:r>
      </w:hyperlink>
      <w:r w:rsidRPr="00E97774">
        <w:rPr>
          <w:rFonts w:ascii="Arial" w:hAnsi="Arial" w:cs="Arial"/>
          <w:b/>
          <w:sz w:val="24"/>
          <w:szCs w:val="24"/>
        </w:rPr>
        <w:t xml:space="preserve">, </w:t>
      </w:r>
      <w:hyperlink r:id="rId25" w:history="1">
        <w:r w:rsidRPr="00E97774">
          <w:rPr>
            <w:rStyle w:val="a6"/>
            <w:rFonts w:ascii="Arial" w:hAnsi="Arial" w:cs="Arial"/>
            <w:b w:val="0"/>
            <w:color w:val="auto"/>
            <w:sz w:val="24"/>
            <w:szCs w:val="24"/>
          </w:rPr>
          <w:t>152</w:t>
        </w:r>
      </w:hyperlink>
      <w:r w:rsidRPr="00E97774">
        <w:rPr>
          <w:rFonts w:ascii="Arial" w:hAnsi="Arial" w:cs="Arial"/>
          <w:sz w:val="24"/>
          <w:szCs w:val="24"/>
        </w:rPr>
        <w:t xml:space="preserve"> Трудового кодекса Российской Федерации.</w:t>
      </w:r>
    </w:p>
    <w:p w:rsidR="002508DD" w:rsidRPr="00E97774" w:rsidRDefault="002508DD" w:rsidP="00A73392">
      <w:pPr>
        <w:ind w:firstLine="709"/>
        <w:jc w:val="both"/>
        <w:rPr>
          <w:rFonts w:ascii="Arial" w:hAnsi="Arial" w:cs="Arial"/>
          <w:sz w:val="24"/>
          <w:szCs w:val="24"/>
        </w:rPr>
      </w:pPr>
      <w:bookmarkStart w:id="40" w:name="sub_928"/>
      <w:bookmarkEnd w:id="39"/>
      <w:r w:rsidRPr="00E97774">
        <w:rPr>
          <w:rFonts w:ascii="Arial" w:hAnsi="Arial" w:cs="Arial"/>
          <w:sz w:val="24"/>
          <w:szCs w:val="24"/>
        </w:rPr>
        <w:t xml:space="preserve">2.10.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26" w:history="1">
        <w:r w:rsidRPr="00E97774">
          <w:rPr>
            <w:rStyle w:val="a6"/>
            <w:rFonts w:ascii="Arial" w:hAnsi="Arial" w:cs="Arial"/>
            <w:b w:val="0"/>
            <w:color w:val="auto"/>
            <w:sz w:val="24"/>
            <w:szCs w:val="24"/>
          </w:rPr>
          <w:t>статьями 113</w:t>
        </w:r>
      </w:hyperlink>
      <w:r w:rsidRPr="00E97774">
        <w:rPr>
          <w:rFonts w:ascii="Arial" w:hAnsi="Arial" w:cs="Arial"/>
          <w:b/>
          <w:sz w:val="24"/>
          <w:szCs w:val="24"/>
        </w:rPr>
        <w:t xml:space="preserve">, </w:t>
      </w:r>
      <w:hyperlink r:id="rId27" w:history="1">
        <w:r w:rsidRPr="00E97774">
          <w:rPr>
            <w:rStyle w:val="a6"/>
            <w:rFonts w:ascii="Arial" w:hAnsi="Arial" w:cs="Arial"/>
            <w:b w:val="0"/>
            <w:color w:val="auto"/>
            <w:sz w:val="24"/>
            <w:szCs w:val="24"/>
          </w:rPr>
          <w:t>153</w:t>
        </w:r>
      </w:hyperlink>
      <w:r w:rsidRPr="00E97774">
        <w:rPr>
          <w:rFonts w:ascii="Arial" w:hAnsi="Arial" w:cs="Arial"/>
          <w:b/>
          <w:sz w:val="24"/>
          <w:szCs w:val="24"/>
        </w:rPr>
        <w:t xml:space="preserve"> </w:t>
      </w:r>
      <w:r w:rsidRPr="00E97774">
        <w:rPr>
          <w:rFonts w:ascii="Arial" w:hAnsi="Arial" w:cs="Arial"/>
          <w:sz w:val="24"/>
          <w:szCs w:val="24"/>
        </w:rPr>
        <w:t>Трудового кодекса Российской Федерации.</w:t>
      </w:r>
    </w:p>
    <w:p w:rsidR="002508DD" w:rsidRPr="00E97774" w:rsidRDefault="002508DD" w:rsidP="00E97774">
      <w:pPr>
        <w:ind w:firstLine="709"/>
        <w:jc w:val="both"/>
        <w:rPr>
          <w:rFonts w:ascii="Arial" w:hAnsi="Arial" w:cs="Arial"/>
          <w:sz w:val="24"/>
          <w:szCs w:val="24"/>
        </w:rPr>
      </w:pPr>
      <w:bookmarkStart w:id="41" w:name="sub_930"/>
      <w:bookmarkEnd w:id="40"/>
      <w:r w:rsidRPr="00E97774">
        <w:rPr>
          <w:rFonts w:ascii="Arial" w:hAnsi="Arial" w:cs="Arial"/>
          <w:sz w:val="24"/>
          <w:szCs w:val="24"/>
        </w:rPr>
        <w:t>2.11. 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End w:id="41"/>
    </w:p>
    <w:p w:rsidR="002508DD" w:rsidRPr="00E97774" w:rsidRDefault="002508DD" w:rsidP="00A73392">
      <w:pPr>
        <w:ind w:firstLine="709"/>
        <w:jc w:val="both"/>
        <w:rPr>
          <w:rFonts w:ascii="Arial" w:hAnsi="Arial" w:cs="Arial"/>
          <w:sz w:val="24"/>
          <w:szCs w:val="24"/>
        </w:rPr>
      </w:pPr>
    </w:p>
    <w:p w:rsidR="002508DD" w:rsidRPr="00E97774" w:rsidRDefault="002508DD" w:rsidP="00E97774">
      <w:pPr>
        <w:pStyle w:val="1"/>
        <w:spacing w:before="0"/>
        <w:ind w:firstLine="709"/>
        <w:jc w:val="center"/>
        <w:rPr>
          <w:rFonts w:ascii="Arial" w:hAnsi="Arial" w:cs="Arial"/>
          <w:color w:val="auto"/>
          <w:sz w:val="24"/>
          <w:szCs w:val="24"/>
        </w:rPr>
      </w:pPr>
      <w:bookmarkStart w:id="42" w:name="sub_300"/>
      <w:r w:rsidRPr="00E97774">
        <w:rPr>
          <w:rFonts w:ascii="Arial" w:hAnsi="Arial" w:cs="Arial"/>
          <w:color w:val="auto"/>
          <w:sz w:val="24"/>
          <w:szCs w:val="24"/>
        </w:rPr>
        <w:t>Глава 3. Стимулирующие выплаты</w:t>
      </w:r>
    </w:p>
    <w:bookmarkEnd w:id="42"/>
    <w:p w:rsidR="002508DD" w:rsidRPr="00E97774" w:rsidRDefault="002508DD" w:rsidP="00A73392">
      <w:pPr>
        <w:ind w:firstLine="709"/>
        <w:jc w:val="both"/>
        <w:rPr>
          <w:rFonts w:ascii="Arial" w:hAnsi="Arial" w:cs="Arial"/>
          <w:sz w:val="24"/>
          <w:szCs w:val="24"/>
        </w:rPr>
      </w:pPr>
    </w:p>
    <w:p w:rsidR="002508DD" w:rsidRPr="00E97774" w:rsidRDefault="002508DD" w:rsidP="00A73392">
      <w:pPr>
        <w:ind w:firstLine="709"/>
        <w:jc w:val="both"/>
        <w:rPr>
          <w:rFonts w:ascii="Arial" w:hAnsi="Arial" w:cs="Arial"/>
          <w:sz w:val="24"/>
          <w:szCs w:val="24"/>
        </w:rPr>
      </w:pPr>
      <w:r w:rsidRPr="00E97774">
        <w:rPr>
          <w:rFonts w:ascii="Arial" w:hAnsi="Arial" w:cs="Arial"/>
          <w:sz w:val="24"/>
          <w:szCs w:val="24"/>
        </w:rPr>
        <w:t>3.1.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2508DD" w:rsidRPr="00E97774" w:rsidRDefault="002508DD" w:rsidP="00A73392">
      <w:pPr>
        <w:ind w:firstLine="709"/>
        <w:jc w:val="both"/>
        <w:rPr>
          <w:rFonts w:ascii="Arial" w:hAnsi="Arial" w:cs="Arial"/>
          <w:sz w:val="24"/>
          <w:szCs w:val="24"/>
        </w:rPr>
      </w:pPr>
      <w:bookmarkStart w:id="43" w:name="sub_9311"/>
      <w:r w:rsidRPr="00E97774">
        <w:rPr>
          <w:rFonts w:ascii="Arial" w:hAnsi="Arial" w:cs="Arial"/>
          <w:sz w:val="24"/>
          <w:szCs w:val="24"/>
        </w:rPr>
        <w:t>3.1.1. за интенсивность и высокие результаты работы;</w:t>
      </w:r>
    </w:p>
    <w:p w:rsidR="002508DD" w:rsidRPr="00A73392" w:rsidRDefault="002508DD" w:rsidP="00A73392">
      <w:pPr>
        <w:ind w:firstLine="709"/>
        <w:jc w:val="both"/>
        <w:rPr>
          <w:rFonts w:ascii="Arial" w:hAnsi="Arial" w:cs="Arial"/>
          <w:sz w:val="24"/>
          <w:szCs w:val="24"/>
        </w:rPr>
      </w:pPr>
      <w:bookmarkStart w:id="44" w:name="sub_9312"/>
      <w:bookmarkEnd w:id="43"/>
      <w:r w:rsidRPr="00A73392">
        <w:rPr>
          <w:rFonts w:ascii="Arial" w:hAnsi="Arial" w:cs="Arial"/>
          <w:sz w:val="24"/>
          <w:szCs w:val="24"/>
        </w:rPr>
        <w:t>3.1.2. за стаж непрерывной работы, за выслугу лет;</w:t>
      </w:r>
    </w:p>
    <w:p w:rsidR="002508DD" w:rsidRPr="00A73392" w:rsidRDefault="002508DD" w:rsidP="00A73392">
      <w:pPr>
        <w:ind w:firstLine="709"/>
        <w:jc w:val="both"/>
        <w:rPr>
          <w:rFonts w:ascii="Arial" w:hAnsi="Arial" w:cs="Arial"/>
          <w:sz w:val="24"/>
          <w:szCs w:val="24"/>
        </w:rPr>
      </w:pPr>
      <w:bookmarkStart w:id="45" w:name="sub_9313"/>
      <w:bookmarkEnd w:id="44"/>
      <w:r w:rsidRPr="00A73392">
        <w:rPr>
          <w:rFonts w:ascii="Arial" w:hAnsi="Arial" w:cs="Arial"/>
          <w:sz w:val="24"/>
          <w:szCs w:val="24"/>
        </w:rPr>
        <w:lastRenderedPageBreak/>
        <w:t>3.1.3. за качество выполняемых работ;</w:t>
      </w:r>
    </w:p>
    <w:p w:rsidR="002508DD" w:rsidRPr="00A73392" w:rsidRDefault="002508DD" w:rsidP="00A73392">
      <w:pPr>
        <w:ind w:firstLine="709"/>
        <w:jc w:val="both"/>
        <w:rPr>
          <w:rFonts w:ascii="Arial" w:hAnsi="Arial" w:cs="Arial"/>
          <w:sz w:val="24"/>
          <w:szCs w:val="24"/>
        </w:rPr>
      </w:pPr>
      <w:bookmarkStart w:id="46" w:name="sub_9314"/>
      <w:bookmarkEnd w:id="45"/>
      <w:r w:rsidRPr="00A73392">
        <w:rPr>
          <w:rFonts w:ascii="Arial" w:hAnsi="Arial" w:cs="Arial"/>
          <w:sz w:val="24"/>
          <w:szCs w:val="24"/>
        </w:rPr>
        <w:t>3.1.4. за профессиональное развитие, степень самостоятельности работника и важности выполняемых им работ;</w:t>
      </w:r>
    </w:p>
    <w:p w:rsidR="002508DD" w:rsidRPr="00A73392" w:rsidRDefault="002508DD" w:rsidP="00A73392">
      <w:pPr>
        <w:ind w:firstLine="709"/>
        <w:jc w:val="both"/>
        <w:rPr>
          <w:rFonts w:ascii="Arial" w:hAnsi="Arial" w:cs="Arial"/>
          <w:sz w:val="24"/>
          <w:szCs w:val="24"/>
        </w:rPr>
      </w:pPr>
      <w:bookmarkStart w:id="47" w:name="sub_9315"/>
      <w:bookmarkEnd w:id="46"/>
      <w:r w:rsidRPr="00A73392">
        <w:rPr>
          <w:rFonts w:ascii="Arial" w:hAnsi="Arial" w:cs="Arial"/>
          <w:sz w:val="24"/>
          <w:szCs w:val="24"/>
        </w:rPr>
        <w:t>3.1.5. премиальные выплаты по итогам работы.</w:t>
      </w:r>
    </w:p>
    <w:p w:rsidR="002508DD" w:rsidRPr="008D70C9" w:rsidRDefault="002508DD" w:rsidP="00A73392">
      <w:pPr>
        <w:ind w:firstLine="709"/>
        <w:jc w:val="both"/>
        <w:rPr>
          <w:rFonts w:ascii="Arial" w:hAnsi="Arial" w:cs="Arial"/>
          <w:sz w:val="24"/>
          <w:szCs w:val="24"/>
        </w:rPr>
      </w:pPr>
      <w:bookmarkStart w:id="48" w:name="sub_932"/>
      <w:bookmarkEnd w:id="47"/>
      <w:r w:rsidRPr="00A73392">
        <w:rPr>
          <w:rFonts w:ascii="Arial" w:hAnsi="Arial" w:cs="Arial"/>
          <w:sz w:val="24"/>
          <w:szCs w:val="24"/>
        </w:rPr>
        <w:t xml:space="preserve">3.2. Стимулирующие выплаты устанавливаются работникам учреждения в </w:t>
      </w:r>
      <w:r w:rsidRPr="008D70C9">
        <w:rPr>
          <w:rFonts w:ascii="Arial" w:hAnsi="Arial" w:cs="Arial"/>
          <w:sz w:val="24"/>
          <w:szCs w:val="24"/>
        </w:rPr>
        <w:t>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2508DD" w:rsidRPr="008D70C9" w:rsidRDefault="002508DD" w:rsidP="00A73392">
      <w:pPr>
        <w:ind w:firstLine="709"/>
        <w:jc w:val="both"/>
        <w:rPr>
          <w:rFonts w:ascii="Arial" w:hAnsi="Arial" w:cs="Arial"/>
          <w:sz w:val="24"/>
          <w:szCs w:val="24"/>
        </w:rPr>
      </w:pPr>
      <w:bookmarkStart w:id="49" w:name="sub_933"/>
      <w:bookmarkEnd w:id="48"/>
      <w:r w:rsidRPr="008D70C9">
        <w:rPr>
          <w:rFonts w:ascii="Arial" w:hAnsi="Arial" w:cs="Arial"/>
          <w:sz w:val="24"/>
          <w:szCs w:val="24"/>
        </w:rPr>
        <w:t>3.3. К выплатам за интенсивность и высокие результаты работы относятся следующие категории надбавок:</w:t>
      </w:r>
    </w:p>
    <w:bookmarkEnd w:id="49"/>
    <w:p w:rsidR="002508DD" w:rsidRPr="008D70C9" w:rsidRDefault="002508DD" w:rsidP="00A73392">
      <w:pPr>
        <w:ind w:firstLine="709"/>
        <w:jc w:val="both"/>
        <w:rPr>
          <w:rFonts w:ascii="Arial" w:hAnsi="Arial" w:cs="Arial"/>
          <w:sz w:val="24"/>
          <w:szCs w:val="24"/>
        </w:rPr>
      </w:pPr>
      <w:r w:rsidRPr="008D70C9">
        <w:rPr>
          <w:rFonts w:ascii="Arial" w:hAnsi="Arial" w:cs="Arial"/>
          <w:sz w:val="24"/>
          <w:szCs w:val="24"/>
        </w:rPr>
        <w:t xml:space="preserve">3.3.1. надбавка работникам учреждений, должности которых согласно </w:t>
      </w:r>
      <w:hyperlink w:anchor="sub_999102" w:history="1">
        <w:r w:rsidRPr="008D70C9">
          <w:rPr>
            <w:rStyle w:val="a6"/>
            <w:rFonts w:ascii="Arial" w:hAnsi="Arial" w:cs="Arial"/>
            <w:b w:val="0"/>
            <w:color w:val="auto"/>
            <w:sz w:val="24"/>
            <w:szCs w:val="24"/>
          </w:rPr>
          <w:t>приложению №2</w:t>
        </w:r>
      </w:hyperlink>
      <w:r w:rsidRPr="008D70C9">
        <w:rPr>
          <w:rFonts w:ascii="Arial" w:hAnsi="Arial" w:cs="Arial"/>
          <w:sz w:val="24"/>
          <w:szCs w:val="24"/>
        </w:rPr>
        <w:t xml:space="preserve"> к настоящему Положению включены в перечень должностей работников библиотек, музеев, учреждений клубного типа, за репетиционную нагрузку - в размере не менее 10 процентов;</w:t>
      </w:r>
    </w:p>
    <w:p w:rsidR="002508DD" w:rsidRPr="008D70C9" w:rsidRDefault="002508DD" w:rsidP="00A73392">
      <w:pPr>
        <w:ind w:firstLine="709"/>
        <w:jc w:val="both"/>
        <w:rPr>
          <w:rFonts w:ascii="Arial" w:hAnsi="Arial" w:cs="Arial"/>
          <w:sz w:val="24"/>
          <w:szCs w:val="24"/>
        </w:rPr>
      </w:pPr>
      <w:bookmarkStart w:id="50" w:name="sub_9332"/>
      <w:r w:rsidRPr="008D70C9">
        <w:rPr>
          <w:rFonts w:ascii="Arial" w:hAnsi="Arial" w:cs="Arial"/>
          <w:sz w:val="24"/>
          <w:szCs w:val="24"/>
        </w:rPr>
        <w:t xml:space="preserve">3.3.2. надбавка работникам учреждений, должности которых включены в </w:t>
      </w:r>
      <w:hyperlink w:anchor="sub_999102" w:history="1">
        <w:r w:rsidRPr="008D70C9">
          <w:rPr>
            <w:rStyle w:val="a6"/>
            <w:rFonts w:ascii="Arial" w:hAnsi="Arial" w:cs="Arial"/>
            <w:b w:val="0"/>
            <w:color w:val="auto"/>
            <w:sz w:val="24"/>
            <w:szCs w:val="24"/>
          </w:rPr>
          <w:t xml:space="preserve">приложение </w:t>
        </w:r>
        <w:r w:rsidR="00732976">
          <w:rPr>
            <w:rStyle w:val="a6"/>
            <w:rFonts w:ascii="Arial" w:hAnsi="Arial" w:cs="Arial"/>
            <w:b w:val="0"/>
            <w:color w:val="auto"/>
            <w:sz w:val="24"/>
            <w:szCs w:val="24"/>
          </w:rPr>
          <w:t>№</w:t>
        </w:r>
        <w:r w:rsidRPr="008D70C9">
          <w:rPr>
            <w:rStyle w:val="a6"/>
            <w:rFonts w:ascii="Arial" w:hAnsi="Arial" w:cs="Arial"/>
            <w:b w:val="0"/>
            <w:color w:val="auto"/>
            <w:sz w:val="24"/>
            <w:szCs w:val="24"/>
          </w:rPr>
          <w:t>2</w:t>
        </w:r>
      </w:hyperlink>
      <w:r w:rsidRPr="008D70C9">
        <w:rPr>
          <w:rFonts w:ascii="Arial" w:hAnsi="Arial" w:cs="Arial"/>
          <w:b/>
          <w:sz w:val="24"/>
          <w:szCs w:val="24"/>
        </w:rPr>
        <w:t xml:space="preserve"> </w:t>
      </w:r>
      <w:r w:rsidRPr="008D70C9">
        <w:rPr>
          <w:rFonts w:ascii="Arial" w:hAnsi="Arial" w:cs="Arial"/>
          <w:sz w:val="24"/>
          <w:szCs w:val="24"/>
        </w:rPr>
        <w:t>к</w:t>
      </w:r>
      <w:r w:rsidRPr="008D70C9">
        <w:rPr>
          <w:rFonts w:ascii="Arial" w:hAnsi="Arial" w:cs="Arial"/>
          <w:b/>
          <w:sz w:val="24"/>
          <w:szCs w:val="24"/>
        </w:rPr>
        <w:t xml:space="preserve"> </w:t>
      </w:r>
      <w:r w:rsidRPr="008D70C9">
        <w:rPr>
          <w:rFonts w:ascii="Arial" w:hAnsi="Arial" w:cs="Arial"/>
          <w:sz w:val="24"/>
          <w:szCs w:val="24"/>
        </w:rPr>
        <w:t>настоящему Положению, за выполнение больших объемов работ - в размере не менее 10 процентов.</w:t>
      </w:r>
    </w:p>
    <w:p w:rsidR="002508DD" w:rsidRPr="008D70C9" w:rsidRDefault="002508DD" w:rsidP="00A73392">
      <w:pPr>
        <w:ind w:firstLine="709"/>
        <w:jc w:val="both"/>
        <w:rPr>
          <w:rFonts w:ascii="Arial" w:hAnsi="Arial" w:cs="Arial"/>
          <w:sz w:val="24"/>
          <w:szCs w:val="24"/>
        </w:rPr>
      </w:pPr>
      <w:r w:rsidRPr="008D70C9">
        <w:rPr>
          <w:rFonts w:ascii="Arial" w:hAnsi="Arial" w:cs="Arial"/>
          <w:sz w:val="24"/>
          <w:szCs w:val="24"/>
        </w:rPr>
        <w:t>Объем работ определяется с учетом показателей объема, установленных годовым планом работы муниципального казенного учреждения;</w:t>
      </w:r>
    </w:p>
    <w:p w:rsidR="002508DD" w:rsidRPr="008D70C9" w:rsidRDefault="002508DD" w:rsidP="00A73392">
      <w:pPr>
        <w:ind w:firstLine="709"/>
        <w:jc w:val="both"/>
        <w:rPr>
          <w:rFonts w:ascii="Arial" w:hAnsi="Arial" w:cs="Arial"/>
          <w:sz w:val="24"/>
          <w:szCs w:val="24"/>
        </w:rPr>
      </w:pPr>
      <w:bookmarkStart w:id="51" w:name="sub_9335"/>
      <w:bookmarkEnd w:id="50"/>
      <w:r w:rsidRPr="008D70C9">
        <w:rPr>
          <w:rFonts w:ascii="Arial" w:hAnsi="Arial" w:cs="Arial"/>
          <w:sz w:val="24"/>
          <w:szCs w:val="24"/>
        </w:rPr>
        <w:t>3.3.3.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2508DD" w:rsidRPr="008D70C9" w:rsidRDefault="002508DD" w:rsidP="00A73392">
      <w:pPr>
        <w:ind w:firstLine="709"/>
        <w:jc w:val="both"/>
        <w:rPr>
          <w:rFonts w:ascii="Arial" w:hAnsi="Arial" w:cs="Arial"/>
          <w:sz w:val="24"/>
          <w:szCs w:val="24"/>
        </w:rPr>
      </w:pPr>
      <w:bookmarkStart w:id="52" w:name="sub_9336"/>
      <w:bookmarkEnd w:id="51"/>
      <w:r w:rsidRPr="008D70C9">
        <w:rPr>
          <w:rFonts w:ascii="Arial" w:hAnsi="Arial" w:cs="Arial"/>
          <w:sz w:val="24"/>
          <w:szCs w:val="24"/>
        </w:rPr>
        <w:t>3.3.4.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bookmarkEnd w:id="52"/>
    <w:p w:rsidR="002508DD" w:rsidRPr="008D70C9" w:rsidRDefault="002508DD" w:rsidP="00A73392">
      <w:pPr>
        <w:ind w:firstLine="709"/>
        <w:jc w:val="both"/>
        <w:rPr>
          <w:rFonts w:ascii="Arial" w:hAnsi="Arial" w:cs="Arial"/>
          <w:sz w:val="24"/>
          <w:szCs w:val="24"/>
        </w:rPr>
      </w:pPr>
      <w:r w:rsidRPr="008D70C9">
        <w:rPr>
          <w:rFonts w:ascii="Arial" w:hAnsi="Arial" w:cs="Arial"/>
          <w:sz w:val="24"/>
          <w:szCs w:val="24"/>
        </w:rPr>
        <w:t xml:space="preserve">3.3.5 надбавка за выполнение особо важных, сложных и срочных работ, - в размере не менее 10 процентов. </w:t>
      </w:r>
    </w:p>
    <w:p w:rsidR="002508DD" w:rsidRPr="008D70C9" w:rsidRDefault="002508DD" w:rsidP="00A73392">
      <w:pPr>
        <w:ind w:firstLine="709"/>
        <w:jc w:val="both"/>
        <w:rPr>
          <w:rFonts w:ascii="Arial" w:hAnsi="Arial" w:cs="Arial"/>
          <w:sz w:val="24"/>
          <w:szCs w:val="24"/>
        </w:rPr>
      </w:pPr>
      <w:r w:rsidRPr="008D70C9">
        <w:rPr>
          <w:rFonts w:ascii="Arial" w:hAnsi="Arial" w:cs="Arial"/>
          <w:sz w:val="24"/>
          <w:szCs w:val="24"/>
        </w:rPr>
        <w:t xml:space="preserve">При установлении указанной в настоящем подпункте надбавки учитываются: </w:t>
      </w:r>
    </w:p>
    <w:p w:rsidR="002508DD" w:rsidRPr="008D70C9" w:rsidRDefault="002508DD" w:rsidP="00A73392">
      <w:pPr>
        <w:ind w:firstLine="709"/>
        <w:jc w:val="both"/>
        <w:rPr>
          <w:rFonts w:ascii="Arial" w:hAnsi="Arial" w:cs="Arial"/>
          <w:sz w:val="24"/>
          <w:szCs w:val="24"/>
        </w:rPr>
      </w:pPr>
      <w:r w:rsidRPr="008D70C9">
        <w:rPr>
          <w:rFonts w:ascii="Arial" w:hAnsi="Arial" w:cs="Arial"/>
          <w:sz w:val="24"/>
          <w:szCs w:val="24"/>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2508DD" w:rsidRPr="008D70C9" w:rsidRDefault="002508DD" w:rsidP="00A73392">
      <w:pPr>
        <w:ind w:firstLine="709"/>
        <w:jc w:val="both"/>
        <w:rPr>
          <w:rFonts w:ascii="Arial" w:hAnsi="Arial" w:cs="Arial"/>
          <w:sz w:val="24"/>
          <w:szCs w:val="24"/>
        </w:rPr>
      </w:pPr>
      <w:bookmarkStart w:id="53" w:name="sub_9338"/>
      <w:r w:rsidRPr="008D70C9">
        <w:rPr>
          <w:rFonts w:ascii="Arial" w:hAnsi="Arial" w:cs="Arial"/>
          <w:sz w:val="24"/>
          <w:szCs w:val="24"/>
        </w:rPr>
        <w:t>работа с учреждениями культуры Братского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и др.)  на территории муниципального образования «Братский район» и за его пределами не менее трех раз в год;</w:t>
      </w:r>
    </w:p>
    <w:p w:rsidR="002508DD" w:rsidRPr="00A73392" w:rsidRDefault="002508DD" w:rsidP="00A73392">
      <w:pPr>
        <w:ind w:firstLine="709"/>
        <w:jc w:val="both"/>
        <w:rPr>
          <w:rFonts w:ascii="Arial" w:hAnsi="Arial" w:cs="Arial"/>
          <w:sz w:val="24"/>
          <w:szCs w:val="24"/>
        </w:rPr>
      </w:pPr>
      <w:bookmarkStart w:id="54" w:name="sub_9339"/>
      <w:bookmarkEnd w:id="53"/>
      <w:r w:rsidRPr="00A73392">
        <w:rPr>
          <w:rFonts w:ascii="Arial" w:hAnsi="Arial" w:cs="Arial"/>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подготовка документов </w:t>
      </w:r>
      <w:proofErr w:type="gramStart"/>
      <w:r w:rsidRPr="00A73392">
        <w:rPr>
          <w:rFonts w:ascii="Arial" w:hAnsi="Arial" w:cs="Arial"/>
          <w:sz w:val="24"/>
          <w:szCs w:val="24"/>
        </w:rPr>
        <w:t>по  проверкам</w:t>
      </w:r>
      <w:proofErr w:type="gramEnd"/>
      <w:r w:rsidRPr="00A73392">
        <w:rPr>
          <w:rFonts w:ascii="Arial" w:hAnsi="Arial" w:cs="Arial"/>
          <w:sz w:val="24"/>
          <w:szCs w:val="24"/>
        </w:rPr>
        <w:t xml:space="preserve"> контролирующих органов;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lastRenderedPageBreak/>
        <w:t xml:space="preserve">подготовка и предоставление сводной аналитической информации в сфере культуры: по запросам органов государственной власти, по реализации национальных </w:t>
      </w:r>
      <w:proofErr w:type="gramStart"/>
      <w:r w:rsidRPr="00A73392">
        <w:rPr>
          <w:rFonts w:ascii="Arial" w:hAnsi="Arial" w:cs="Arial"/>
          <w:sz w:val="24"/>
          <w:szCs w:val="24"/>
        </w:rPr>
        <w:t>проектов  и</w:t>
      </w:r>
      <w:proofErr w:type="gramEnd"/>
      <w:r w:rsidRPr="00A73392">
        <w:rPr>
          <w:rFonts w:ascii="Arial" w:hAnsi="Arial" w:cs="Arial"/>
          <w:sz w:val="24"/>
          <w:szCs w:val="24"/>
        </w:rPr>
        <w:t xml:space="preserve"> государственных программ, по выполнению дорожных карт;</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предусмотренными соглашениями, внесение в сформированную документацию дополнительной информации;</w:t>
      </w:r>
    </w:p>
    <w:bookmarkEnd w:id="54"/>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3.4. К стимулирующим выплатам за стаж непрерывной работы, за выслугу лет относятся следующие категории выплат:</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3.4.1. выплата за непрерывный стаж работы - в размере не менее пяти процентов.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rsidR="002508DD" w:rsidRPr="00A73392" w:rsidRDefault="002508DD" w:rsidP="00A73392">
      <w:pPr>
        <w:ind w:firstLine="709"/>
        <w:jc w:val="both"/>
        <w:rPr>
          <w:rFonts w:ascii="Arial" w:hAnsi="Arial" w:cs="Arial"/>
          <w:sz w:val="24"/>
          <w:szCs w:val="24"/>
        </w:rPr>
      </w:pPr>
      <w:bookmarkStart w:id="55" w:name="sub_9343"/>
      <w:r w:rsidRPr="00A73392">
        <w:rPr>
          <w:rFonts w:ascii="Arial" w:hAnsi="Arial" w:cs="Arial"/>
          <w:sz w:val="24"/>
          <w:szCs w:val="24"/>
        </w:rPr>
        <w:t>3.4.2. выплата за выслугу лет - в размере:</w:t>
      </w:r>
    </w:p>
    <w:p w:rsidR="002508DD" w:rsidRPr="00A73392" w:rsidRDefault="00E158E6" w:rsidP="00A73392">
      <w:pPr>
        <w:ind w:firstLine="709"/>
        <w:jc w:val="both"/>
        <w:rPr>
          <w:rFonts w:ascii="Arial" w:hAnsi="Arial" w:cs="Arial"/>
          <w:sz w:val="24"/>
          <w:szCs w:val="24"/>
        </w:rPr>
      </w:pPr>
      <w:r>
        <w:rPr>
          <w:rFonts w:ascii="Arial" w:hAnsi="Arial" w:cs="Arial"/>
          <w:sz w:val="24"/>
          <w:szCs w:val="24"/>
        </w:rPr>
        <w:t>от 0 до 3 лет – 5%</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от</w:t>
      </w:r>
      <w:r w:rsidR="00E158E6">
        <w:rPr>
          <w:rFonts w:ascii="Arial" w:hAnsi="Arial" w:cs="Arial"/>
          <w:sz w:val="24"/>
          <w:szCs w:val="24"/>
        </w:rPr>
        <w:t xml:space="preserve"> 3 до 5 лет – 10%</w:t>
      </w:r>
    </w:p>
    <w:p w:rsidR="002508DD" w:rsidRPr="00A73392" w:rsidRDefault="00E158E6" w:rsidP="00A73392">
      <w:pPr>
        <w:ind w:firstLine="709"/>
        <w:jc w:val="both"/>
        <w:rPr>
          <w:rFonts w:ascii="Arial" w:hAnsi="Arial" w:cs="Arial"/>
          <w:sz w:val="24"/>
          <w:szCs w:val="24"/>
        </w:rPr>
      </w:pPr>
      <w:r>
        <w:rPr>
          <w:rFonts w:ascii="Arial" w:hAnsi="Arial" w:cs="Arial"/>
          <w:sz w:val="24"/>
          <w:szCs w:val="24"/>
        </w:rPr>
        <w:t>от 5 до 10 лет – 15%</w:t>
      </w:r>
      <w:bookmarkStart w:id="56" w:name="_GoBack"/>
      <w:bookmarkEnd w:id="56"/>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от 10 и выше – 20%.</w:t>
      </w:r>
    </w:p>
    <w:bookmarkEnd w:id="55"/>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2508DD" w:rsidRPr="00A73392" w:rsidRDefault="002508DD" w:rsidP="00A73392">
      <w:pPr>
        <w:ind w:firstLine="709"/>
        <w:jc w:val="both"/>
        <w:rPr>
          <w:rFonts w:ascii="Arial" w:hAnsi="Arial" w:cs="Arial"/>
          <w:sz w:val="24"/>
          <w:szCs w:val="24"/>
        </w:rPr>
      </w:pPr>
      <w:bookmarkStart w:id="57" w:name="sub_935"/>
      <w:r w:rsidRPr="00A73392">
        <w:rPr>
          <w:rFonts w:ascii="Arial" w:hAnsi="Arial" w:cs="Arial"/>
          <w:sz w:val="24"/>
          <w:szCs w:val="24"/>
        </w:rPr>
        <w:t>3.5. К выплатам за качество выполняемых работ относятся следующие категории выплат:</w:t>
      </w:r>
    </w:p>
    <w:p w:rsidR="002508DD" w:rsidRPr="00A73392" w:rsidRDefault="002508DD" w:rsidP="00A73392">
      <w:pPr>
        <w:ind w:firstLine="709"/>
        <w:jc w:val="both"/>
        <w:rPr>
          <w:rFonts w:ascii="Arial" w:hAnsi="Arial" w:cs="Arial"/>
          <w:sz w:val="24"/>
          <w:szCs w:val="24"/>
        </w:rPr>
      </w:pPr>
      <w:bookmarkStart w:id="58" w:name="sub_9351"/>
      <w:bookmarkEnd w:id="57"/>
      <w:r w:rsidRPr="00A73392">
        <w:rPr>
          <w:rFonts w:ascii="Arial" w:hAnsi="Arial" w:cs="Arial"/>
          <w:sz w:val="24"/>
          <w:szCs w:val="24"/>
        </w:rPr>
        <w:t xml:space="preserve">3.5.1. </w:t>
      </w:r>
      <w:bookmarkStart w:id="59" w:name="sub_9352"/>
      <w:bookmarkEnd w:id="58"/>
      <w:r w:rsidRPr="00A73392">
        <w:rPr>
          <w:rFonts w:ascii="Arial" w:hAnsi="Arial" w:cs="Arial"/>
          <w:sz w:val="24"/>
          <w:szCs w:val="24"/>
        </w:rPr>
        <w:t>выплаты работникам учреждений за творческие успехи:</w:t>
      </w:r>
    </w:p>
    <w:p w:rsidR="002508DD" w:rsidRPr="00A73392" w:rsidRDefault="002508DD" w:rsidP="00A73392">
      <w:pPr>
        <w:ind w:firstLine="709"/>
        <w:jc w:val="both"/>
        <w:rPr>
          <w:rFonts w:ascii="Arial" w:hAnsi="Arial" w:cs="Arial"/>
          <w:color w:val="FF0000"/>
          <w:sz w:val="24"/>
          <w:szCs w:val="24"/>
        </w:rPr>
      </w:pPr>
      <w:r w:rsidRPr="00A73392">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молодежью,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w:t>
      </w:r>
      <w:r w:rsidR="00E158E6">
        <w:rPr>
          <w:rFonts w:ascii="Arial" w:hAnsi="Arial" w:cs="Arial"/>
          <w:sz w:val="24"/>
          <w:szCs w:val="24"/>
        </w:rPr>
        <w:t xml:space="preserve"> размере не менее 10 процентов;</w:t>
      </w:r>
    </w:p>
    <w:p w:rsidR="002508DD" w:rsidRPr="00A73392" w:rsidRDefault="002508DD" w:rsidP="00A73392">
      <w:pPr>
        <w:ind w:firstLine="709"/>
        <w:jc w:val="both"/>
        <w:rPr>
          <w:rFonts w:ascii="Arial" w:hAnsi="Arial" w:cs="Arial"/>
          <w:sz w:val="24"/>
          <w:szCs w:val="24"/>
        </w:rPr>
      </w:pPr>
      <w:bookmarkStart w:id="60" w:name="sub_93523"/>
      <w:bookmarkEnd w:id="59"/>
      <w:r w:rsidRPr="00A73392">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2508DD" w:rsidRPr="00A73392" w:rsidRDefault="002508DD" w:rsidP="00A73392">
      <w:pPr>
        <w:ind w:firstLine="709"/>
        <w:jc w:val="both"/>
        <w:rPr>
          <w:rFonts w:ascii="Arial" w:hAnsi="Arial" w:cs="Arial"/>
          <w:sz w:val="24"/>
          <w:szCs w:val="24"/>
        </w:rPr>
      </w:pPr>
      <w:bookmarkStart w:id="61" w:name="sub_93524"/>
      <w:bookmarkEnd w:id="60"/>
      <w:r w:rsidRPr="00A73392">
        <w:rPr>
          <w:rFonts w:ascii="Arial" w:hAnsi="Arial" w:cs="Arial"/>
          <w:sz w:val="24"/>
          <w:szCs w:val="24"/>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61"/>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Выплаты, предусмотренные подпунктом 3.5.1.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При наличии оснований для назначения работнику учреждения выплат, предусмотренных абзацами 3 и 4 настоящего подпункта, надбавка работнику учреждения устанавливается по одному из оснований по выбору работника.</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lastRenderedPageBreak/>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3.5.2.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документации при обеспечении государственного учета музейных предметов и музейных коллекций – в размере не менее 10 процентов.</w:t>
      </w:r>
    </w:p>
    <w:p w:rsidR="002508DD" w:rsidRPr="00A73392" w:rsidRDefault="002508DD" w:rsidP="00A73392">
      <w:pPr>
        <w:ind w:firstLine="709"/>
        <w:jc w:val="both"/>
        <w:rPr>
          <w:rFonts w:ascii="Arial" w:hAnsi="Arial" w:cs="Arial"/>
          <w:sz w:val="24"/>
          <w:szCs w:val="24"/>
        </w:rPr>
      </w:pPr>
      <w:bookmarkStart w:id="62" w:name="sub_936"/>
      <w:r w:rsidRPr="00A73392">
        <w:rPr>
          <w:rFonts w:ascii="Arial" w:hAnsi="Arial" w:cs="Arial"/>
          <w:sz w:val="24"/>
          <w:szCs w:val="24"/>
        </w:rPr>
        <w:t>3.6. К выплатам за профессиональное развитие, степень самостоятельности работника и важности выполняемых им работ относятся следующие выплаты:</w:t>
      </w:r>
    </w:p>
    <w:p w:rsidR="002508DD" w:rsidRPr="00A73392" w:rsidRDefault="002508DD" w:rsidP="00A73392">
      <w:pPr>
        <w:ind w:firstLine="709"/>
        <w:jc w:val="both"/>
        <w:rPr>
          <w:rFonts w:ascii="Arial" w:hAnsi="Arial" w:cs="Arial"/>
          <w:sz w:val="24"/>
          <w:szCs w:val="24"/>
        </w:rPr>
      </w:pPr>
      <w:bookmarkStart w:id="63" w:name="sub_9361"/>
      <w:bookmarkEnd w:id="62"/>
      <w:r w:rsidRPr="00A73392">
        <w:rPr>
          <w:rFonts w:ascii="Arial" w:hAnsi="Arial" w:cs="Arial"/>
          <w:sz w:val="24"/>
          <w:szCs w:val="24"/>
        </w:rPr>
        <w:t>3.6.1. выплаты работникам учреждений за почетные звания:</w:t>
      </w:r>
    </w:p>
    <w:bookmarkEnd w:id="63"/>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2508DD" w:rsidRPr="00A73392" w:rsidRDefault="002508DD" w:rsidP="00A73392">
      <w:pPr>
        <w:ind w:firstLine="709"/>
        <w:jc w:val="both"/>
        <w:rPr>
          <w:rFonts w:ascii="Arial" w:hAnsi="Arial" w:cs="Arial"/>
          <w:sz w:val="24"/>
          <w:szCs w:val="24"/>
        </w:rPr>
      </w:pPr>
      <w:bookmarkStart w:id="64" w:name="sub_9365"/>
      <w:r w:rsidRPr="00A73392">
        <w:rPr>
          <w:rFonts w:ascii="Arial" w:hAnsi="Arial" w:cs="Arial"/>
          <w:sz w:val="24"/>
          <w:szCs w:val="24"/>
        </w:rPr>
        <w:t>3.6.2. надбавки работникам учреждений за личные заслуги устанавливаются:</w:t>
      </w:r>
    </w:p>
    <w:bookmarkEnd w:id="64"/>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w:t>
      </w:r>
      <w:proofErr w:type="gramStart"/>
      <w:r w:rsidRPr="00A73392">
        <w:rPr>
          <w:rFonts w:ascii="Arial" w:hAnsi="Arial" w:cs="Arial"/>
          <w:sz w:val="24"/>
          <w:szCs w:val="24"/>
        </w:rPr>
        <w:t>с  месяца</w:t>
      </w:r>
      <w:proofErr w:type="gramEnd"/>
      <w:r w:rsidRPr="00A73392">
        <w:rPr>
          <w:rFonts w:ascii="Arial" w:hAnsi="Arial" w:cs="Arial"/>
          <w:sz w:val="24"/>
          <w:szCs w:val="24"/>
        </w:rPr>
        <w:t xml:space="preserve"> предоставления в учреждение решения о поощрении (награждении);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w:t>
      </w:r>
      <w:proofErr w:type="gramStart"/>
      <w:r w:rsidRPr="00A73392">
        <w:rPr>
          <w:rFonts w:ascii="Arial" w:hAnsi="Arial" w:cs="Arial"/>
          <w:sz w:val="24"/>
          <w:szCs w:val="24"/>
        </w:rPr>
        <w:t>с  месяца</w:t>
      </w:r>
      <w:proofErr w:type="gramEnd"/>
      <w:r w:rsidRPr="00A73392">
        <w:rPr>
          <w:rFonts w:ascii="Arial" w:hAnsi="Arial" w:cs="Arial"/>
          <w:sz w:val="24"/>
          <w:szCs w:val="24"/>
        </w:rPr>
        <w:t xml:space="preserve"> предоставления в учреждение решения награждении;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 xml:space="preserve">при поощрении министерством - в размере не менее 20 процентов на период 6 последовательных календарных месяцев, начиная </w:t>
      </w:r>
      <w:proofErr w:type="gramStart"/>
      <w:r w:rsidRPr="00A73392">
        <w:rPr>
          <w:rFonts w:ascii="Arial" w:hAnsi="Arial" w:cs="Arial"/>
          <w:sz w:val="24"/>
          <w:szCs w:val="24"/>
        </w:rPr>
        <w:t>с  месяца</w:t>
      </w:r>
      <w:proofErr w:type="gramEnd"/>
      <w:r w:rsidRPr="00A73392">
        <w:rPr>
          <w:rFonts w:ascii="Arial" w:hAnsi="Arial" w:cs="Arial"/>
          <w:sz w:val="24"/>
          <w:szCs w:val="24"/>
        </w:rPr>
        <w:t xml:space="preserve"> предоставления в учреждение решения о поощрении;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работникам учреждений, награжденным наградами Иркутской области – в размере не менее 20 процентов;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2508DD" w:rsidRPr="00477E59" w:rsidRDefault="002508DD" w:rsidP="00A73392">
      <w:pPr>
        <w:ind w:firstLine="709"/>
        <w:jc w:val="both"/>
        <w:rPr>
          <w:rFonts w:ascii="Arial" w:hAnsi="Arial" w:cs="Arial"/>
          <w:sz w:val="24"/>
          <w:szCs w:val="24"/>
        </w:rPr>
      </w:pPr>
      <w:r w:rsidRPr="00A73392">
        <w:rPr>
          <w:rFonts w:ascii="Arial" w:hAnsi="Arial" w:cs="Arial"/>
          <w:sz w:val="24"/>
          <w:szCs w:val="24"/>
        </w:rPr>
        <w:t xml:space="preserve">3.6.3.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w:t>
      </w:r>
      <w:r w:rsidRPr="00A73392">
        <w:rPr>
          <w:rFonts w:ascii="Arial" w:hAnsi="Arial" w:cs="Arial"/>
          <w:sz w:val="24"/>
          <w:szCs w:val="24"/>
        </w:rPr>
        <w:lastRenderedPageBreak/>
        <w:t xml:space="preserve">Российской Федерации, иными нормативными правовыми актами Российской Федерации (за </w:t>
      </w:r>
      <w:r w:rsidRPr="00477E59">
        <w:rPr>
          <w:rFonts w:ascii="Arial" w:hAnsi="Arial" w:cs="Arial"/>
          <w:sz w:val="24"/>
          <w:szCs w:val="24"/>
        </w:rPr>
        <w:t xml:space="preserve">исключением педагогических </w:t>
      </w:r>
      <w:proofErr w:type="gramStart"/>
      <w:r w:rsidRPr="00477E59">
        <w:rPr>
          <w:rFonts w:ascii="Arial" w:hAnsi="Arial" w:cs="Arial"/>
          <w:sz w:val="24"/>
          <w:szCs w:val="24"/>
        </w:rPr>
        <w:t>работников)-</w:t>
      </w:r>
      <w:proofErr w:type="gramEnd"/>
      <w:r w:rsidRPr="00477E59">
        <w:rPr>
          <w:rFonts w:ascii="Arial" w:hAnsi="Arial" w:cs="Arial"/>
          <w:sz w:val="24"/>
          <w:szCs w:val="24"/>
        </w:rPr>
        <w:t xml:space="preserve"> в следующих размерах:</w:t>
      </w:r>
    </w:p>
    <w:p w:rsidR="002508DD" w:rsidRPr="00477E59" w:rsidRDefault="002508DD" w:rsidP="00A73392">
      <w:pPr>
        <w:ind w:firstLine="709"/>
        <w:jc w:val="both"/>
        <w:rPr>
          <w:rFonts w:ascii="Arial" w:hAnsi="Arial" w:cs="Arial"/>
          <w:sz w:val="24"/>
          <w:szCs w:val="24"/>
        </w:rPr>
      </w:pPr>
      <w:bookmarkStart w:id="65" w:name="sub_93662"/>
      <w:r w:rsidRPr="00477E59">
        <w:rPr>
          <w:rFonts w:ascii="Arial" w:hAnsi="Arial" w:cs="Arial"/>
          <w:sz w:val="24"/>
          <w:szCs w:val="24"/>
        </w:rPr>
        <w:t xml:space="preserve">работникам учреждений, должности которых согласно </w:t>
      </w:r>
      <w:hyperlink w:anchor="sub_999102" w:history="1">
        <w:r w:rsidRPr="00477E59">
          <w:rPr>
            <w:rStyle w:val="a6"/>
            <w:rFonts w:ascii="Arial" w:hAnsi="Arial" w:cs="Arial"/>
            <w:b w:val="0"/>
            <w:bCs/>
            <w:color w:val="auto"/>
            <w:sz w:val="24"/>
            <w:szCs w:val="24"/>
          </w:rPr>
          <w:t>приложению №2</w:t>
        </w:r>
      </w:hyperlink>
      <w:r w:rsidRPr="00477E59">
        <w:rPr>
          <w:rFonts w:ascii="Arial" w:hAnsi="Arial" w:cs="Arial"/>
          <w:sz w:val="24"/>
          <w:szCs w:val="24"/>
        </w:rPr>
        <w:t xml:space="preserve"> к настоящему Положению включены в перечень должностей работников библиотек, музеев, учреждений клубного типа:</w:t>
      </w:r>
    </w:p>
    <w:bookmarkEnd w:id="65"/>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ведущий (ведущий мастер сцены) - в размере 35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высшей категории - в размере 25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первой категории - в размере 15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второй категории - в размере 10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 xml:space="preserve">работникам учреждений, должности (профессии) которых не включены в </w:t>
      </w:r>
      <w:hyperlink w:anchor="sub_999102" w:history="1">
        <w:r w:rsidRPr="00477E59">
          <w:rPr>
            <w:rStyle w:val="a6"/>
            <w:rFonts w:ascii="Arial" w:hAnsi="Arial" w:cs="Arial"/>
            <w:b w:val="0"/>
            <w:bCs/>
            <w:color w:val="auto"/>
            <w:sz w:val="24"/>
            <w:szCs w:val="24"/>
          </w:rPr>
          <w:t>приложение №2</w:t>
        </w:r>
      </w:hyperlink>
      <w:r w:rsidRPr="00477E59">
        <w:rPr>
          <w:rFonts w:ascii="Arial" w:hAnsi="Arial" w:cs="Arial"/>
          <w:sz w:val="24"/>
          <w:szCs w:val="24"/>
        </w:rPr>
        <w:t xml:space="preserve"> к настоящему Положению:</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главный (за исключением должности главный бухгалтер) - в размере 35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ведущий - в размере 25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высшей категории (класса) - в размере 20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первой категории (класса) - в размере 15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второй категории (класса) - в размере 10 процентов;</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для должностей без применения категории (класса) - выплата не устанавливается;</w:t>
      </w:r>
    </w:p>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3.6.4.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 важность выполняемых работ - в размере не менее 10 процентов.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 самостоятельность выполняемых работ - в размере не менее 10 процентов.</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2508DD" w:rsidRPr="00A73392" w:rsidRDefault="002508DD" w:rsidP="00A73392">
      <w:pPr>
        <w:ind w:firstLine="709"/>
        <w:jc w:val="both"/>
        <w:rPr>
          <w:rFonts w:ascii="Arial" w:hAnsi="Arial" w:cs="Arial"/>
          <w:sz w:val="24"/>
          <w:szCs w:val="24"/>
        </w:rPr>
      </w:pPr>
      <w:bookmarkStart w:id="66" w:name="sub_937"/>
      <w:r w:rsidRPr="00A73392">
        <w:rPr>
          <w:rFonts w:ascii="Arial" w:hAnsi="Arial" w:cs="Arial"/>
          <w:sz w:val="24"/>
          <w:szCs w:val="24"/>
        </w:rPr>
        <w:t>3.6.5.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3.7. К премиальным выплатам по итогам работы относятся:</w:t>
      </w:r>
    </w:p>
    <w:bookmarkEnd w:id="66"/>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премия по итогам работы за месяц или квартал;</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премия по итогам работы за год.</w:t>
      </w:r>
    </w:p>
    <w:p w:rsidR="002508DD" w:rsidRPr="00A73392" w:rsidRDefault="002508DD" w:rsidP="00A73392">
      <w:pPr>
        <w:ind w:firstLine="709"/>
        <w:jc w:val="both"/>
        <w:rPr>
          <w:rFonts w:ascii="Arial" w:hAnsi="Arial" w:cs="Arial"/>
          <w:sz w:val="24"/>
          <w:szCs w:val="24"/>
        </w:rPr>
      </w:pPr>
      <w:bookmarkStart w:id="67" w:name="sub_938"/>
      <w:r w:rsidRPr="00A73392">
        <w:rPr>
          <w:rFonts w:ascii="Arial" w:hAnsi="Arial" w:cs="Arial"/>
          <w:sz w:val="24"/>
          <w:szCs w:val="24"/>
        </w:rPr>
        <w:t>3.8.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2508DD" w:rsidRPr="00A73392" w:rsidRDefault="002508DD" w:rsidP="00A73392">
      <w:pPr>
        <w:ind w:firstLine="709"/>
        <w:jc w:val="both"/>
        <w:rPr>
          <w:rFonts w:ascii="Arial" w:hAnsi="Arial" w:cs="Arial"/>
          <w:sz w:val="24"/>
          <w:szCs w:val="24"/>
        </w:rPr>
      </w:pPr>
      <w:bookmarkStart w:id="68" w:name="sub_939"/>
      <w:bookmarkEnd w:id="67"/>
      <w:r w:rsidRPr="00A73392">
        <w:rPr>
          <w:rFonts w:ascii="Arial" w:hAnsi="Arial" w:cs="Arial"/>
          <w:sz w:val="24"/>
          <w:szCs w:val="24"/>
        </w:rPr>
        <w:lastRenderedPageBreak/>
        <w:t>3.9. Основанием выплаты премии по итогам работы в месяц, квартал или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2508DD" w:rsidRPr="00477E59" w:rsidRDefault="002508DD" w:rsidP="00A73392">
      <w:pPr>
        <w:pStyle w:val="1"/>
        <w:spacing w:before="0"/>
        <w:jc w:val="both"/>
        <w:rPr>
          <w:rFonts w:ascii="Arial" w:hAnsi="Arial" w:cs="Arial"/>
          <w:color w:val="auto"/>
          <w:sz w:val="24"/>
          <w:szCs w:val="24"/>
        </w:rPr>
      </w:pPr>
      <w:bookmarkStart w:id="69" w:name="sub_400"/>
      <w:bookmarkEnd w:id="68"/>
    </w:p>
    <w:p w:rsidR="002508DD" w:rsidRPr="00477E59" w:rsidRDefault="002508DD" w:rsidP="00477E59">
      <w:pPr>
        <w:pStyle w:val="1"/>
        <w:spacing w:before="0"/>
        <w:ind w:firstLine="709"/>
        <w:jc w:val="center"/>
        <w:rPr>
          <w:rFonts w:ascii="Arial" w:hAnsi="Arial" w:cs="Arial"/>
          <w:color w:val="auto"/>
          <w:sz w:val="24"/>
          <w:szCs w:val="24"/>
        </w:rPr>
      </w:pPr>
      <w:r w:rsidRPr="00477E59">
        <w:rPr>
          <w:rFonts w:ascii="Arial" w:hAnsi="Arial" w:cs="Arial"/>
          <w:color w:val="auto"/>
          <w:sz w:val="24"/>
          <w:szCs w:val="24"/>
        </w:rPr>
        <w:t>Глава 4. Установление стимулирующих выплат</w:t>
      </w:r>
    </w:p>
    <w:bookmarkEnd w:id="69"/>
    <w:p w:rsidR="002508DD" w:rsidRPr="00A73392" w:rsidRDefault="002508DD" w:rsidP="00A73392">
      <w:pPr>
        <w:ind w:firstLine="709"/>
        <w:jc w:val="both"/>
        <w:rPr>
          <w:rFonts w:ascii="Arial" w:hAnsi="Arial" w:cs="Arial"/>
          <w:sz w:val="24"/>
          <w:szCs w:val="24"/>
        </w:rPr>
      </w:pPr>
    </w:p>
    <w:p w:rsidR="002508DD" w:rsidRPr="00A73392" w:rsidRDefault="002508DD" w:rsidP="00A73392">
      <w:pPr>
        <w:ind w:firstLine="709"/>
        <w:jc w:val="both"/>
        <w:rPr>
          <w:rFonts w:ascii="Arial" w:hAnsi="Arial" w:cs="Arial"/>
          <w:sz w:val="24"/>
          <w:szCs w:val="24"/>
        </w:rPr>
      </w:pPr>
      <w:bookmarkStart w:id="70" w:name="sub_940"/>
      <w:r w:rsidRPr="00A73392">
        <w:rPr>
          <w:rFonts w:ascii="Arial" w:hAnsi="Arial" w:cs="Arial"/>
          <w:sz w:val="24"/>
          <w:szCs w:val="24"/>
        </w:rPr>
        <w:t>4.1 Стимулирующие выплаты устанавливаются работникам, за исключением работников администрации, с учетом:</w:t>
      </w:r>
    </w:p>
    <w:p w:rsidR="002508DD" w:rsidRPr="00A73392" w:rsidRDefault="002508DD" w:rsidP="00A73392">
      <w:pPr>
        <w:ind w:firstLine="709"/>
        <w:jc w:val="both"/>
        <w:rPr>
          <w:rFonts w:ascii="Arial" w:hAnsi="Arial" w:cs="Arial"/>
          <w:color w:val="FF0000"/>
          <w:sz w:val="24"/>
          <w:szCs w:val="24"/>
        </w:rPr>
      </w:pPr>
      <w:bookmarkStart w:id="71" w:name="sub_9401"/>
      <w:bookmarkEnd w:id="70"/>
      <w:r w:rsidRPr="00A73392">
        <w:rPr>
          <w:rFonts w:ascii="Arial" w:hAnsi="Arial" w:cs="Arial"/>
          <w:sz w:val="24"/>
          <w:szCs w:val="24"/>
        </w:rPr>
        <w:t>4.1.1.  показателей и критериев эффективности деятельности работников учреждения;</w:t>
      </w:r>
    </w:p>
    <w:p w:rsidR="002508DD" w:rsidRPr="00477E59" w:rsidRDefault="002508DD" w:rsidP="00A73392">
      <w:pPr>
        <w:ind w:firstLine="709"/>
        <w:jc w:val="both"/>
        <w:rPr>
          <w:rFonts w:ascii="Arial" w:hAnsi="Arial" w:cs="Arial"/>
          <w:sz w:val="24"/>
          <w:szCs w:val="24"/>
        </w:rPr>
      </w:pPr>
      <w:bookmarkStart w:id="72" w:name="sub_9402"/>
      <w:bookmarkEnd w:id="71"/>
      <w:r w:rsidRPr="00A73392">
        <w:rPr>
          <w:rFonts w:ascii="Arial" w:hAnsi="Arial" w:cs="Arial"/>
          <w:sz w:val="24"/>
          <w:szCs w:val="24"/>
        </w:rPr>
        <w:t xml:space="preserve">4.1.2.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w:t>
      </w:r>
      <w:r w:rsidRPr="00477E59">
        <w:rPr>
          <w:rFonts w:ascii="Arial" w:hAnsi="Arial" w:cs="Arial"/>
          <w:sz w:val="24"/>
          <w:szCs w:val="24"/>
        </w:rPr>
        <w:t>комиссия), если иное не установлено настоящим Положением.</w:t>
      </w:r>
    </w:p>
    <w:p w:rsidR="002508DD" w:rsidRPr="00477E59" w:rsidRDefault="002508DD" w:rsidP="00A73392">
      <w:pPr>
        <w:ind w:firstLine="709"/>
        <w:jc w:val="both"/>
        <w:rPr>
          <w:rFonts w:ascii="Arial" w:hAnsi="Arial" w:cs="Arial"/>
          <w:sz w:val="24"/>
          <w:szCs w:val="24"/>
        </w:rPr>
      </w:pPr>
      <w:bookmarkStart w:id="73" w:name="sub_941"/>
      <w:bookmarkEnd w:id="72"/>
      <w:r w:rsidRPr="00477E59">
        <w:rPr>
          <w:rFonts w:ascii="Arial" w:hAnsi="Arial" w:cs="Arial"/>
          <w:sz w:val="24"/>
          <w:szCs w:val="24"/>
        </w:rPr>
        <w:t xml:space="preserve">4.2. Порядок установления стимулирующих выплат работникам администрации устанавливается </w:t>
      </w:r>
      <w:hyperlink w:anchor="sub_500" w:history="1">
        <w:r w:rsidRPr="00477E59">
          <w:rPr>
            <w:rStyle w:val="a6"/>
            <w:rFonts w:ascii="Arial" w:hAnsi="Arial" w:cs="Arial"/>
            <w:b w:val="0"/>
            <w:color w:val="auto"/>
            <w:sz w:val="24"/>
            <w:szCs w:val="24"/>
          </w:rPr>
          <w:t>главой 5</w:t>
        </w:r>
      </w:hyperlink>
      <w:r w:rsidRPr="00477E59">
        <w:rPr>
          <w:rFonts w:ascii="Arial" w:hAnsi="Arial" w:cs="Arial"/>
          <w:sz w:val="24"/>
          <w:szCs w:val="24"/>
        </w:rPr>
        <w:t xml:space="preserve"> настоящего Положения.</w:t>
      </w:r>
    </w:p>
    <w:p w:rsidR="002508DD" w:rsidRPr="00A73392" w:rsidRDefault="002508DD" w:rsidP="00A73392">
      <w:pPr>
        <w:ind w:firstLine="709"/>
        <w:jc w:val="both"/>
        <w:rPr>
          <w:rFonts w:ascii="Arial" w:hAnsi="Arial" w:cs="Arial"/>
          <w:sz w:val="24"/>
          <w:szCs w:val="24"/>
        </w:rPr>
      </w:pPr>
      <w:bookmarkStart w:id="74" w:name="sub_942"/>
      <w:bookmarkEnd w:id="73"/>
      <w:r w:rsidRPr="00477E59">
        <w:rPr>
          <w:rFonts w:ascii="Arial" w:hAnsi="Arial" w:cs="Arial"/>
          <w:sz w:val="24"/>
          <w:szCs w:val="24"/>
        </w:rPr>
        <w:t xml:space="preserve">4.3.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учредителя. Конкретные показатели эффективности деятельности работника учреждения указываются в локальном акте по оплате труда или в заключаемом </w:t>
      </w:r>
      <w:r w:rsidRPr="00A73392">
        <w:rPr>
          <w:rFonts w:ascii="Arial" w:hAnsi="Arial" w:cs="Arial"/>
          <w:sz w:val="24"/>
          <w:szCs w:val="24"/>
        </w:rPr>
        <w:t>с работником трудовом договоре.</w:t>
      </w:r>
    </w:p>
    <w:bookmarkEnd w:id="74"/>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Состав и порядок работы комиссии утверждается локальным актом учреждения.</w:t>
      </w:r>
    </w:p>
    <w:p w:rsidR="002508DD" w:rsidRPr="00A73392" w:rsidRDefault="002508DD" w:rsidP="00A73392">
      <w:pPr>
        <w:ind w:firstLine="709"/>
        <w:jc w:val="both"/>
        <w:rPr>
          <w:rFonts w:ascii="Arial" w:hAnsi="Arial" w:cs="Arial"/>
          <w:sz w:val="24"/>
          <w:szCs w:val="24"/>
        </w:rPr>
      </w:pPr>
      <w:bookmarkStart w:id="75" w:name="sub_943"/>
      <w:r w:rsidRPr="00A73392">
        <w:rPr>
          <w:rFonts w:ascii="Arial" w:hAnsi="Arial" w:cs="Arial"/>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75"/>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2508DD" w:rsidRPr="00477E59" w:rsidRDefault="002508DD" w:rsidP="00A73392">
      <w:pPr>
        <w:ind w:firstLine="709"/>
        <w:jc w:val="both"/>
        <w:rPr>
          <w:rFonts w:ascii="Arial" w:hAnsi="Arial" w:cs="Arial"/>
          <w:sz w:val="24"/>
          <w:szCs w:val="24"/>
        </w:rPr>
      </w:pPr>
      <w:bookmarkStart w:id="76" w:name="sub_944"/>
      <w:r w:rsidRPr="00A73392">
        <w:rPr>
          <w:rFonts w:ascii="Arial" w:hAnsi="Arial" w:cs="Arial"/>
          <w:sz w:val="24"/>
          <w:szCs w:val="24"/>
        </w:rPr>
        <w:t xml:space="preserve">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w:t>
      </w:r>
      <w:r w:rsidRPr="00477E59">
        <w:rPr>
          <w:rFonts w:ascii="Arial" w:hAnsi="Arial" w:cs="Arial"/>
          <w:sz w:val="24"/>
          <w:szCs w:val="24"/>
        </w:rPr>
        <w:t>время нахождения в командировках, рекомендуемый размер выплаты стимулирующего характера.</w:t>
      </w:r>
    </w:p>
    <w:bookmarkEnd w:id="76"/>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Представление составляется в свободной форме лицами, указанными в п. 4</w:t>
      </w:r>
      <w:hyperlink w:anchor="sub_943" w:history="1">
        <w:r w:rsidRPr="00477E59">
          <w:rPr>
            <w:rStyle w:val="a6"/>
            <w:rFonts w:ascii="Arial" w:hAnsi="Arial" w:cs="Arial"/>
            <w:b w:val="0"/>
            <w:color w:val="auto"/>
            <w:sz w:val="24"/>
            <w:szCs w:val="24"/>
          </w:rPr>
          <w:t>.4.</w:t>
        </w:r>
      </w:hyperlink>
      <w:r w:rsidRPr="00477E59">
        <w:rPr>
          <w:rFonts w:ascii="Arial" w:hAnsi="Arial" w:cs="Arial"/>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2508DD" w:rsidRPr="00477E59" w:rsidRDefault="002508DD" w:rsidP="00A73392">
      <w:pPr>
        <w:ind w:firstLine="709"/>
        <w:jc w:val="both"/>
        <w:rPr>
          <w:rFonts w:ascii="Arial" w:hAnsi="Arial" w:cs="Arial"/>
          <w:sz w:val="24"/>
          <w:szCs w:val="24"/>
        </w:rPr>
      </w:pPr>
      <w:bookmarkStart w:id="77" w:name="sub_945"/>
      <w:r w:rsidRPr="00477E59">
        <w:rPr>
          <w:rFonts w:ascii="Arial" w:hAnsi="Arial" w:cs="Arial"/>
          <w:sz w:val="24"/>
          <w:szCs w:val="24"/>
        </w:rPr>
        <w:t xml:space="preserve">4.6. Представление составляется лицами, указанными в </w:t>
      </w:r>
      <w:hyperlink w:anchor="sub_943" w:history="1">
        <w:r w:rsidRPr="00477E59">
          <w:rPr>
            <w:rStyle w:val="a6"/>
            <w:rFonts w:ascii="Arial" w:hAnsi="Arial" w:cs="Arial"/>
            <w:b w:val="0"/>
            <w:color w:val="auto"/>
            <w:sz w:val="24"/>
            <w:szCs w:val="24"/>
          </w:rPr>
          <w:t>пункте 4</w:t>
        </w:r>
      </w:hyperlink>
      <w:r w:rsidRPr="00477E59">
        <w:rPr>
          <w:rFonts w:ascii="Arial" w:hAnsi="Arial" w:cs="Arial"/>
          <w:sz w:val="24"/>
          <w:szCs w:val="24"/>
        </w:rPr>
        <w:t>.4. настоящего Положения, по собственной инициативе в случаях:</w:t>
      </w:r>
    </w:p>
    <w:p w:rsidR="002508DD" w:rsidRPr="00477E59" w:rsidRDefault="002508DD" w:rsidP="00A73392">
      <w:pPr>
        <w:ind w:firstLine="709"/>
        <w:jc w:val="both"/>
        <w:rPr>
          <w:rFonts w:ascii="Arial" w:hAnsi="Arial" w:cs="Arial"/>
          <w:sz w:val="24"/>
          <w:szCs w:val="24"/>
        </w:rPr>
      </w:pPr>
      <w:bookmarkStart w:id="78" w:name="sub_9451"/>
      <w:bookmarkEnd w:id="77"/>
      <w:r w:rsidRPr="00477E59">
        <w:rPr>
          <w:rFonts w:ascii="Arial" w:hAnsi="Arial" w:cs="Arial"/>
          <w:sz w:val="24"/>
          <w:szCs w:val="24"/>
        </w:rPr>
        <w:t>4.6.1. при изменении наименований, порядка установления и размеров стимулирующих выплат, предусмотренных локальными актами об оплате труда;</w:t>
      </w:r>
    </w:p>
    <w:p w:rsidR="002508DD" w:rsidRPr="00A73392" w:rsidRDefault="002508DD" w:rsidP="00A73392">
      <w:pPr>
        <w:ind w:firstLine="709"/>
        <w:jc w:val="both"/>
        <w:rPr>
          <w:rFonts w:ascii="Arial" w:hAnsi="Arial" w:cs="Arial"/>
          <w:sz w:val="24"/>
          <w:szCs w:val="24"/>
        </w:rPr>
      </w:pPr>
      <w:bookmarkStart w:id="79" w:name="sub_9452"/>
      <w:bookmarkEnd w:id="78"/>
      <w:r w:rsidRPr="00477E59">
        <w:rPr>
          <w:rFonts w:ascii="Arial" w:hAnsi="Arial" w:cs="Arial"/>
          <w:sz w:val="24"/>
          <w:szCs w:val="24"/>
        </w:rPr>
        <w:t xml:space="preserve">4.6.2. фактического изменения результатов (качества) выполнения должностных обязанностей работником, которое может привести </w:t>
      </w:r>
      <w:r w:rsidRPr="00A73392">
        <w:rPr>
          <w:rFonts w:ascii="Arial" w:hAnsi="Arial" w:cs="Arial"/>
          <w:sz w:val="24"/>
          <w:szCs w:val="24"/>
        </w:rPr>
        <w:t>к уменьшению размеров стимулирующих выплат, установленных работнику;</w:t>
      </w:r>
    </w:p>
    <w:bookmarkEnd w:id="79"/>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lastRenderedPageBreak/>
        <w:t>4.6.3.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2508DD" w:rsidRPr="00A73392" w:rsidRDefault="002508DD" w:rsidP="00A73392">
      <w:pPr>
        <w:ind w:firstLine="709"/>
        <w:jc w:val="both"/>
        <w:rPr>
          <w:rFonts w:ascii="Arial" w:hAnsi="Arial" w:cs="Arial"/>
          <w:sz w:val="24"/>
          <w:szCs w:val="24"/>
        </w:rPr>
      </w:pPr>
      <w:bookmarkStart w:id="80" w:name="sub_9454"/>
      <w:r w:rsidRPr="00A73392">
        <w:rPr>
          <w:rFonts w:ascii="Arial" w:hAnsi="Arial" w:cs="Arial"/>
          <w:sz w:val="24"/>
          <w:szCs w:val="24"/>
        </w:rPr>
        <w:t>4.6.4. при установлении и определении размеров премиальных выплат.</w:t>
      </w:r>
    </w:p>
    <w:p w:rsidR="002508DD" w:rsidRPr="00A73392" w:rsidRDefault="002508DD" w:rsidP="00A73392">
      <w:pPr>
        <w:ind w:firstLine="709"/>
        <w:jc w:val="both"/>
        <w:rPr>
          <w:rFonts w:ascii="Arial" w:hAnsi="Arial" w:cs="Arial"/>
          <w:sz w:val="24"/>
          <w:szCs w:val="24"/>
        </w:rPr>
      </w:pPr>
      <w:bookmarkStart w:id="81" w:name="sub_946"/>
      <w:bookmarkEnd w:id="80"/>
      <w:r w:rsidRPr="00A73392">
        <w:rPr>
          <w:rFonts w:ascii="Arial" w:hAnsi="Arial" w:cs="Arial"/>
          <w:sz w:val="24"/>
          <w:szCs w:val="24"/>
        </w:rPr>
        <w:t>4.7.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81"/>
    <w:p w:rsidR="002508DD" w:rsidRPr="00A73392" w:rsidRDefault="002508DD" w:rsidP="00477E59">
      <w:pPr>
        <w:ind w:firstLine="709"/>
        <w:jc w:val="both"/>
        <w:rPr>
          <w:rFonts w:ascii="Arial" w:hAnsi="Arial" w:cs="Arial"/>
          <w:sz w:val="24"/>
          <w:szCs w:val="24"/>
        </w:rPr>
      </w:pPr>
      <w:r w:rsidRPr="00A73392">
        <w:rPr>
          <w:rFonts w:ascii="Arial" w:hAnsi="Arial" w:cs="Arial"/>
          <w:sz w:val="24"/>
          <w:szCs w:val="24"/>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w:t>
      </w:r>
      <w:bookmarkStart w:id="82" w:name="sub_500"/>
      <w:r w:rsidR="00477E59">
        <w:rPr>
          <w:rFonts w:ascii="Arial" w:hAnsi="Arial" w:cs="Arial"/>
          <w:sz w:val="24"/>
          <w:szCs w:val="24"/>
        </w:rPr>
        <w:t xml:space="preserve"> размеров стимулирующих выплат.</w:t>
      </w:r>
    </w:p>
    <w:p w:rsidR="002508DD" w:rsidRPr="00477E59" w:rsidRDefault="002508DD" w:rsidP="00A73392">
      <w:pPr>
        <w:ind w:firstLine="709"/>
        <w:jc w:val="both"/>
        <w:rPr>
          <w:rFonts w:ascii="Arial" w:hAnsi="Arial" w:cs="Arial"/>
          <w:sz w:val="24"/>
          <w:szCs w:val="24"/>
        </w:rPr>
      </w:pPr>
    </w:p>
    <w:p w:rsidR="002508DD" w:rsidRPr="00477E59" w:rsidRDefault="002508DD" w:rsidP="00477E59">
      <w:pPr>
        <w:pStyle w:val="1"/>
        <w:spacing w:before="0"/>
        <w:ind w:firstLine="709"/>
        <w:jc w:val="center"/>
        <w:rPr>
          <w:rFonts w:ascii="Arial" w:hAnsi="Arial" w:cs="Arial"/>
          <w:color w:val="auto"/>
          <w:sz w:val="24"/>
          <w:szCs w:val="24"/>
        </w:rPr>
      </w:pPr>
      <w:r w:rsidRPr="00477E59">
        <w:rPr>
          <w:rFonts w:ascii="Arial" w:hAnsi="Arial" w:cs="Arial"/>
          <w:color w:val="auto"/>
          <w:sz w:val="24"/>
          <w:szCs w:val="24"/>
        </w:rPr>
        <w:t>Глава 5. Особенности установления заработной платы работникам администрации</w:t>
      </w:r>
    </w:p>
    <w:bookmarkEnd w:id="82"/>
    <w:p w:rsidR="002508DD" w:rsidRPr="00477E59" w:rsidRDefault="002508DD" w:rsidP="00A73392">
      <w:pPr>
        <w:ind w:firstLine="709"/>
        <w:jc w:val="both"/>
        <w:rPr>
          <w:rFonts w:ascii="Arial" w:hAnsi="Arial" w:cs="Arial"/>
          <w:sz w:val="24"/>
          <w:szCs w:val="24"/>
        </w:rPr>
      </w:pPr>
    </w:p>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5.1. Должностные оклады руководителей учреждений определяются учредителем в заключаемых с ними трудовых договорах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2508DD" w:rsidRPr="00A73392" w:rsidRDefault="002508DD" w:rsidP="00A73392">
      <w:pPr>
        <w:ind w:firstLine="709"/>
        <w:jc w:val="both"/>
        <w:rPr>
          <w:rFonts w:ascii="Arial" w:hAnsi="Arial" w:cs="Arial"/>
          <w:sz w:val="24"/>
          <w:szCs w:val="24"/>
        </w:rPr>
      </w:pPr>
      <w:bookmarkStart w:id="83" w:name="sub_948"/>
      <w:r w:rsidRPr="00A73392">
        <w:rPr>
          <w:rFonts w:ascii="Arial" w:hAnsi="Arial" w:cs="Arial"/>
          <w:sz w:val="24"/>
          <w:szCs w:val="24"/>
        </w:rPr>
        <w:t>5.2.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bookmarkEnd w:id="83"/>
    <w:p w:rsidR="002508DD" w:rsidRPr="00A73392" w:rsidRDefault="002508DD" w:rsidP="00A73392">
      <w:pPr>
        <w:ind w:firstLine="709"/>
        <w:jc w:val="both"/>
        <w:rPr>
          <w:rFonts w:ascii="Arial" w:hAnsi="Arial" w:cs="Arial"/>
          <w:sz w:val="24"/>
          <w:szCs w:val="24"/>
        </w:rPr>
      </w:pPr>
      <w:r w:rsidRPr="00A73392">
        <w:rPr>
          <w:rFonts w:ascii="Arial" w:hAnsi="Arial" w:cs="Arial"/>
          <w:sz w:val="24"/>
          <w:szCs w:val="24"/>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2508DD" w:rsidRPr="00A73392" w:rsidRDefault="002508DD" w:rsidP="00A73392">
      <w:pPr>
        <w:ind w:firstLine="709"/>
        <w:jc w:val="both"/>
        <w:rPr>
          <w:rFonts w:ascii="Arial" w:hAnsi="Arial" w:cs="Arial"/>
          <w:sz w:val="24"/>
          <w:szCs w:val="24"/>
        </w:rPr>
      </w:pPr>
      <w:bookmarkStart w:id="84" w:name="sub_950"/>
      <w:r w:rsidRPr="00A73392">
        <w:rPr>
          <w:rFonts w:ascii="Arial" w:hAnsi="Arial" w:cs="Arial"/>
          <w:sz w:val="24"/>
          <w:szCs w:val="24"/>
        </w:rPr>
        <w:t>5.3. Должностные оклады заместителей руководителей, устанавливаются с учетом:</w:t>
      </w:r>
    </w:p>
    <w:p w:rsidR="002508DD" w:rsidRPr="00A73392" w:rsidRDefault="002508DD" w:rsidP="00A73392">
      <w:pPr>
        <w:ind w:firstLine="709"/>
        <w:jc w:val="both"/>
        <w:rPr>
          <w:rFonts w:ascii="Arial" w:hAnsi="Arial" w:cs="Arial"/>
          <w:sz w:val="24"/>
          <w:szCs w:val="24"/>
        </w:rPr>
      </w:pPr>
      <w:bookmarkStart w:id="85" w:name="sub_9501"/>
      <w:bookmarkEnd w:id="84"/>
      <w:r w:rsidRPr="00A73392">
        <w:rPr>
          <w:rFonts w:ascii="Arial" w:hAnsi="Arial" w:cs="Arial"/>
          <w:sz w:val="24"/>
          <w:szCs w:val="24"/>
        </w:rPr>
        <w:t>5.3.1. размера должностного оклада руководителя учреждения;</w:t>
      </w:r>
    </w:p>
    <w:p w:rsidR="002508DD" w:rsidRPr="00A73392" w:rsidRDefault="002508DD" w:rsidP="00A73392">
      <w:pPr>
        <w:ind w:firstLine="709"/>
        <w:jc w:val="both"/>
        <w:rPr>
          <w:rFonts w:ascii="Arial" w:hAnsi="Arial" w:cs="Arial"/>
          <w:sz w:val="24"/>
          <w:szCs w:val="24"/>
        </w:rPr>
      </w:pPr>
      <w:bookmarkStart w:id="86" w:name="sub_9502"/>
      <w:bookmarkEnd w:id="85"/>
      <w:r w:rsidRPr="00A73392">
        <w:rPr>
          <w:rFonts w:ascii="Arial" w:hAnsi="Arial" w:cs="Arial"/>
          <w:sz w:val="24"/>
          <w:szCs w:val="24"/>
        </w:rPr>
        <w:t>5.3.2.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2508DD" w:rsidRPr="00A73392" w:rsidRDefault="002508DD" w:rsidP="00A73392">
      <w:pPr>
        <w:ind w:firstLine="709"/>
        <w:jc w:val="both"/>
        <w:rPr>
          <w:rFonts w:ascii="Arial" w:hAnsi="Arial" w:cs="Arial"/>
          <w:sz w:val="24"/>
          <w:szCs w:val="24"/>
        </w:rPr>
      </w:pPr>
      <w:bookmarkStart w:id="87" w:name="sub_9503"/>
      <w:bookmarkEnd w:id="86"/>
      <w:r w:rsidRPr="00A73392">
        <w:rPr>
          <w:rFonts w:ascii="Arial" w:hAnsi="Arial" w:cs="Arial"/>
          <w:sz w:val="24"/>
          <w:szCs w:val="24"/>
        </w:rPr>
        <w:t>5.3.3. количества заместителей руководителя учреждения;</w:t>
      </w:r>
    </w:p>
    <w:p w:rsidR="002508DD" w:rsidRPr="00A73392" w:rsidRDefault="002508DD" w:rsidP="00A73392">
      <w:pPr>
        <w:ind w:firstLine="709"/>
        <w:jc w:val="both"/>
        <w:rPr>
          <w:rFonts w:ascii="Arial" w:hAnsi="Arial" w:cs="Arial"/>
          <w:sz w:val="24"/>
          <w:szCs w:val="24"/>
        </w:rPr>
      </w:pPr>
      <w:bookmarkStart w:id="88" w:name="sub_9504"/>
      <w:bookmarkEnd w:id="87"/>
      <w:r w:rsidRPr="00A73392">
        <w:rPr>
          <w:rFonts w:ascii="Arial" w:hAnsi="Arial" w:cs="Arial"/>
          <w:sz w:val="24"/>
          <w:szCs w:val="24"/>
        </w:rPr>
        <w:t>5.3.4. выполнения количественных и качественных показателей учреждения в предыдущем году;</w:t>
      </w:r>
    </w:p>
    <w:p w:rsidR="002508DD" w:rsidRPr="00A73392" w:rsidRDefault="002508DD" w:rsidP="00A73392">
      <w:pPr>
        <w:ind w:firstLine="709"/>
        <w:jc w:val="both"/>
        <w:rPr>
          <w:rFonts w:ascii="Arial" w:hAnsi="Arial" w:cs="Arial"/>
          <w:sz w:val="24"/>
          <w:szCs w:val="24"/>
        </w:rPr>
      </w:pPr>
      <w:bookmarkStart w:id="89" w:name="sub_9505"/>
      <w:bookmarkEnd w:id="88"/>
      <w:r w:rsidRPr="00A73392">
        <w:rPr>
          <w:rFonts w:ascii="Arial" w:hAnsi="Arial" w:cs="Arial"/>
          <w:sz w:val="24"/>
          <w:szCs w:val="24"/>
        </w:rPr>
        <w:t>5.3.5. стажа работы в учреждении.</w:t>
      </w:r>
    </w:p>
    <w:p w:rsidR="002508DD" w:rsidRPr="00477E59" w:rsidRDefault="002508DD" w:rsidP="00A73392">
      <w:pPr>
        <w:ind w:firstLine="709"/>
        <w:jc w:val="both"/>
        <w:rPr>
          <w:rFonts w:ascii="Arial" w:hAnsi="Arial" w:cs="Arial"/>
          <w:sz w:val="24"/>
          <w:szCs w:val="24"/>
        </w:rPr>
      </w:pPr>
      <w:bookmarkStart w:id="90" w:name="sub_951"/>
      <w:bookmarkEnd w:id="89"/>
      <w:r w:rsidRPr="00A73392">
        <w:rPr>
          <w:rFonts w:ascii="Arial" w:hAnsi="Arial" w:cs="Arial"/>
          <w:sz w:val="24"/>
          <w:szCs w:val="24"/>
        </w:rPr>
        <w:t xml:space="preserve">5.4. </w:t>
      </w:r>
      <w:r w:rsidRPr="00477E59">
        <w:rPr>
          <w:rFonts w:ascii="Arial" w:hAnsi="Arial" w:cs="Arial"/>
          <w:sz w:val="24"/>
          <w:szCs w:val="24"/>
        </w:rPr>
        <w:t>Размеры должностных окладов работников администрации указываются в заключаемых с ними трудовых договорах.</w:t>
      </w:r>
    </w:p>
    <w:bookmarkEnd w:id="90"/>
    <w:p w:rsidR="002508DD" w:rsidRPr="00477E59" w:rsidRDefault="002508DD" w:rsidP="00A73392">
      <w:pPr>
        <w:ind w:firstLine="709"/>
        <w:jc w:val="both"/>
        <w:rPr>
          <w:rFonts w:ascii="Arial" w:hAnsi="Arial" w:cs="Arial"/>
          <w:sz w:val="24"/>
          <w:szCs w:val="24"/>
        </w:rPr>
      </w:pPr>
      <w:r w:rsidRPr="00477E59">
        <w:rPr>
          <w:rFonts w:ascii="Arial" w:hAnsi="Arial" w:cs="Arial"/>
          <w:sz w:val="24"/>
          <w:szCs w:val="24"/>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477E59">
          <w:rPr>
            <w:rStyle w:val="a6"/>
            <w:rFonts w:ascii="Arial" w:hAnsi="Arial" w:cs="Arial"/>
            <w:b w:val="0"/>
            <w:bCs/>
            <w:color w:val="auto"/>
            <w:sz w:val="24"/>
            <w:szCs w:val="24"/>
          </w:rPr>
          <w:t>главой 2</w:t>
        </w:r>
      </w:hyperlink>
      <w:r w:rsidRPr="00477E59">
        <w:rPr>
          <w:rFonts w:ascii="Arial" w:hAnsi="Arial" w:cs="Arial"/>
          <w:sz w:val="24"/>
          <w:szCs w:val="24"/>
        </w:rPr>
        <w:t xml:space="preserve"> настоящего Положения.</w:t>
      </w:r>
    </w:p>
    <w:p w:rsidR="002508DD" w:rsidRPr="00477E59" w:rsidRDefault="002508DD" w:rsidP="00A73392">
      <w:pPr>
        <w:ind w:firstLine="709"/>
        <w:jc w:val="both"/>
        <w:rPr>
          <w:rFonts w:ascii="Arial" w:hAnsi="Arial" w:cs="Arial"/>
          <w:sz w:val="24"/>
          <w:szCs w:val="24"/>
        </w:rPr>
      </w:pPr>
      <w:bookmarkStart w:id="91" w:name="sub_956"/>
      <w:r w:rsidRPr="00477E59">
        <w:rPr>
          <w:rFonts w:ascii="Arial" w:hAnsi="Arial" w:cs="Arial"/>
          <w:sz w:val="24"/>
          <w:szCs w:val="24"/>
        </w:rPr>
        <w:t xml:space="preserve">5.5.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477E59">
          <w:rPr>
            <w:rStyle w:val="a6"/>
            <w:rFonts w:ascii="Arial" w:hAnsi="Arial" w:cs="Arial"/>
            <w:b w:val="0"/>
            <w:color w:val="auto"/>
            <w:sz w:val="24"/>
            <w:szCs w:val="24"/>
          </w:rPr>
          <w:t>пунктов 4.5</w:t>
        </w:r>
      </w:hyperlink>
      <w:r w:rsidRPr="00477E59">
        <w:rPr>
          <w:rFonts w:ascii="Arial" w:hAnsi="Arial" w:cs="Arial"/>
          <w:sz w:val="24"/>
          <w:szCs w:val="24"/>
        </w:rPr>
        <w:t>, 4.</w:t>
      </w:r>
      <w:hyperlink w:anchor="sub_944" w:history="1">
        <w:r w:rsidRPr="00477E59">
          <w:rPr>
            <w:rStyle w:val="a6"/>
            <w:rFonts w:ascii="Arial" w:hAnsi="Arial" w:cs="Arial"/>
            <w:b w:val="0"/>
            <w:color w:val="auto"/>
            <w:sz w:val="24"/>
            <w:szCs w:val="24"/>
          </w:rPr>
          <w:t>6</w:t>
        </w:r>
      </w:hyperlink>
      <w:r w:rsidRPr="00477E59">
        <w:rPr>
          <w:rFonts w:ascii="Arial" w:hAnsi="Arial" w:cs="Arial"/>
          <w:b/>
          <w:sz w:val="24"/>
          <w:szCs w:val="24"/>
        </w:rPr>
        <w:t xml:space="preserve"> </w:t>
      </w:r>
      <w:r w:rsidRPr="00477E59">
        <w:rPr>
          <w:rFonts w:ascii="Arial" w:hAnsi="Arial" w:cs="Arial"/>
          <w:sz w:val="24"/>
          <w:szCs w:val="24"/>
        </w:rPr>
        <w:t>настоящего Положения.</w:t>
      </w:r>
    </w:p>
    <w:p w:rsidR="002508DD" w:rsidRPr="00477E59" w:rsidRDefault="002508DD" w:rsidP="00477E59">
      <w:pPr>
        <w:jc w:val="both"/>
        <w:rPr>
          <w:rFonts w:ascii="Arial" w:hAnsi="Arial" w:cs="Arial"/>
          <w:sz w:val="24"/>
          <w:szCs w:val="24"/>
        </w:rPr>
      </w:pPr>
      <w:bookmarkStart w:id="92" w:name="sub_600"/>
      <w:bookmarkEnd w:id="91"/>
    </w:p>
    <w:p w:rsidR="002508DD" w:rsidRPr="00A73392" w:rsidRDefault="002508DD" w:rsidP="00477E59">
      <w:pPr>
        <w:pStyle w:val="1"/>
        <w:spacing w:before="0"/>
        <w:ind w:firstLine="709"/>
        <w:jc w:val="center"/>
        <w:rPr>
          <w:rFonts w:ascii="Arial" w:hAnsi="Arial" w:cs="Arial"/>
          <w:color w:val="auto"/>
          <w:sz w:val="24"/>
          <w:szCs w:val="24"/>
        </w:rPr>
      </w:pPr>
      <w:r w:rsidRPr="00A73392">
        <w:rPr>
          <w:rFonts w:ascii="Arial" w:hAnsi="Arial" w:cs="Arial"/>
          <w:color w:val="auto"/>
          <w:sz w:val="24"/>
          <w:szCs w:val="24"/>
        </w:rPr>
        <w:lastRenderedPageBreak/>
        <w:t>Глава 6. Иные вопросы оплаты труда</w:t>
      </w:r>
    </w:p>
    <w:bookmarkEnd w:id="92"/>
    <w:p w:rsidR="002508DD" w:rsidRPr="00A73392" w:rsidRDefault="002508DD" w:rsidP="00A73392">
      <w:pPr>
        <w:ind w:firstLine="709"/>
        <w:jc w:val="both"/>
        <w:rPr>
          <w:rFonts w:ascii="Arial" w:hAnsi="Arial" w:cs="Arial"/>
          <w:color w:val="FF0000"/>
          <w:sz w:val="24"/>
          <w:szCs w:val="24"/>
        </w:rPr>
      </w:pPr>
    </w:p>
    <w:p w:rsidR="002508DD" w:rsidRPr="00A120E4" w:rsidRDefault="002508DD" w:rsidP="00A73392">
      <w:pPr>
        <w:ind w:firstLine="709"/>
        <w:jc w:val="both"/>
        <w:rPr>
          <w:rFonts w:ascii="Arial" w:hAnsi="Arial" w:cs="Arial"/>
          <w:sz w:val="24"/>
          <w:szCs w:val="24"/>
        </w:rPr>
      </w:pPr>
      <w:r w:rsidRPr="00A73392">
        <w:rPr>
          <w:rFonts w:ascii="Arial" w:hAnsi="Arial" w:cs="Arial"/>
          <w:sz w:val="24"/>
          <w:szCs w:val="24"/>
        </w:rPr>
        <w:t xml:space="preserve">6.1. Материальная помощь руководителю учреждения, при наступлении случая, </w:t>
      </w:r>
      <w:r w:rsidRPr="00A120E4">
        <w:rPr>
          <w:rFonts w:ascii="Arial" w:hAnsi="Arial" w:cs="Arial"/>
          <w:sz w:val="24"/>
          <w:szCs w:val="24"/>
        </w:rPr>
        <w:t xml:space="preserve">предусмотренного </w:t>
      </w:r>
      <w:hyperlink w:anchor="sub_9583" w:history="1">
        <w:r w:rsidRPr="00A120E4">
          <w:rPr>
            <w:rStyle w:val="a6"/>
            <w:rFonts w:ascii="Arial" w:hAnsi="Arial" w:cs="Arial"/>
            <w:b w:val="0"/>
            <w:color w:val="auto"/>
            <w:sz w:val="24"/>
            <w:szCs w:val="24"/>
          </w:rPr>
          <w:t>подпунктом 3</w:t>
        </w:r>
      </w:hyperlink>
      <w:r w:rsidRPr="00A120E4">
        <w:rPr>
          <w:rFonts w:ascii="Arial" w:hAnsi="Arial" w:cs="Arial"/>
          <w:sz w:val="24"/>
          <w:szCs w:val="24"/>
        </w:rPr>
        <w:t xml:space="preserve"> настоящего пункта, - близким родственникам руководителя учреждения (супругу(супруге), родителям, детям, родным братьям, родным сестрам) выплачивается при наступлении следующих случаев:</w:t>
      </w:r>
    </w:p>
    <w:p w:rsidR="002508DD" w:rsidRPr="00A73392" w:rsidRDefault="002508DD" w:rsidP="00A73392">
      <w:pPr>
        <w:ind w:firstLine="709"/>
        <w:jc w:val="both"/>
        <w:rPr>
          <w:rFonts w:ascii="Arial" w:hAnsi="Arial" w:cs="Arial"/>
          <w:color w:val="FF0000"/>
          <w:sz w:val="24"/>
          <w:szCs w:val="24"/>
        </w:rPr>
      </w:pPr>
      <w:bookmarkStart w:id="93" w:name="sub_9581"/>
      <w:r w:rsidRPr="00A120E4">
        <w:rPr>
          <w:rFonts w:ascii="Arial" w:hAnsi="Arial" w:cs="Arial"/>
          <w:sz w:val="24"/>
          <w:szCs w:val="24"/>
        </w:rPr>
        <w:t xml:space="preserve">6.1.1. наступление длительной (свыше пяти рабочих дней) психотравмирующей ситуации, возникшей не по вине работодателя,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w:t>
      </w:r>
      <w:r w:rsidRPr="00A73392">
        <w:rPr>
          <w:rFonts w:ascii="Arial" w:hAnsi="Arial" w:cs="Arial"/>
          <w:sz w:val="24"/>
          <w:szCs w:val="24"/>
        </w:rPr>
        <w:t>родителей, детей, родных братьев, родных сестер), совершение в отношении имущества руководителя учреждения преступления;</w:t>
      </w:r>
    </w:p>
    <w:p w:rsidR="002508DD" w:rsidRPr="00A73392" w:rsidRDefault="002508DD" w:rsidP="00A73392">
      <w:pPr>
        <w:ind w:firstLine="709"/>
        <w:jc w:val="both"/>
        <w:rPr>
          <w:rFonts w:ascii="Arial" w:hAnsi="Arial" w:cs="Arial"/>
          <w:sz w:val="24"/>
          <w:szCs w:val="24"/>
        </w:rPr>
      </w:pPr>
      <w:bookmarkStart w:id="94" w:name="sub_9582"/>
      <w:bookmarkEnd w:id="93"/>
      <w:r w:rsidRPr="00A73392">
        <w:rPr>
          <w:rFonts w:ascii="Arial" w:hAnsi="Arial" w:cs="Arial"/>
          <w:sz w:val="24"/>
          <w:szCs w:val="24"/>
        </w:rPr>
        <w:t>6.1.2. причинение вреда здоровью руководителя учреждения, возникшего не по вине работодателя, но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2508DD" w:rsidRPr="00A73392" w:rsidRDefault="002508DD" w:rsidP="00A73392">
      <w:pPr>
        <w:ind w:firstLine="709"/>
        <w:jc w:val="both"/>
        <w:rPr>
          <w:rFonts w:ascii="Arial" w:hAnsi="Arial" w:cs="Arial"/>
          <w:sz w:val="24"/>
          <w:szCs w:val="24"/>
        </w:rPr>
      </w:pPr>
      <w:bookmarkStart w:id="95" w:name="sub_9583"/>
      <w:bookmarkEnd w:id="94"/>
      <w:r w:rsidRPr="00A73392">
        <w:rPr>
          <w:rFonts w:ascii="Arial" w:hAnsi="Arial" w:cs="Arial"/>
          <w:sz w:val="24"/>
          <w:szCs w:val="24"/>
        </w:rPr>
        <w:t>6.1.3. смерть руководителя учреждения;</w:t>
      </w:r>
    </w:p>
    <w:p w:rsidR="002508DD" w:rsidRPr="00A73392" w:rsidRDefault="002508DD" w:rsidP="00A73392">
      <w:pPr>
        <w:ind w:firstLine="709"/>
        <w:jc w:val="both"/>
        <w:rPr>
          <w:rFonts w:ascii="Arial" w:hAnsi="Arial" w:cs="Arial"/>
          <w:sz w:val="24"/>
          <w:szCs w:val="24"/>
        </w:rPr>
      </w:pPr>
      <w:bookmarkStart w:id="96" w:name="sub_9584"/>
      <w:bookmarkEnd w:id="95"/>
      <w:r w:rsidRPr="00A73392">
        <w:rPr>
          <w:rFonts w:ascii="Arial" w:hAnsi="Arial" w:cs="Arial"/>
          <w:sz w:val="24"/>
          <w:szCs w:val="24"/>
        </w:rPr>
        <w:t>6.1.4. регистрация брака;</w:t>
      </w:r>
    </w:p>
    <w:p w:rsidR="002508DD" w:rsidRPr="00A73392" w:rsidRDefault="002508DD" w:rsidP="00A73392">
      <w:pPr>
        <w:ind w:firstLine="709"/>
        <w:jc w:val="both"/>
        <w:rPr>
          <w:rFonts w:ascii="Arial" w:hAnsi="Arial" w:cs="Arial"/>
          <w:sz w:val="24"/>
          <w:szCs w:val="24"/>
        </w:rPr>
      </w:pPr>
      <w:bookmarkStart w:id="97" w:name="sub_9585"/>
      <w:bookmarkEnd w:id="96"/>
      <w:r w:rsidRPr="00A73392">
        <w:rPr>
          <w:rFonts w:ascii="Arial" w:hAnsi="Arial" w:cs="Arial"/>
          <w:sz w:val="24"/>
          <w:szCs w:val="24"/>
        </w:rPr>
        <w:t>6.1.5. рождение (усыновление) ребенка.</w:t>
      </w:r>
    </w:p>
    <w:p w:rsidR="002508DD" w:rsidRPr="00A73392" w:rsidRDefault="002508DD" w:rsidP="00A73392">
      <w:pPr>
        <w:ind w:firstLine="709"/>
        <w:jc w:val="both"/>
        <w:rPr>
          <w:rFonts w:ascii="Arial" w:hAnsi="Arial" w:cs="Arial"/>
          <w:sz w:val="24"/>
          <w:szCs w:val="24"/>
        </w:rPr>
      </w:pPr>
      <w:bookmarkStart w:id="98" w:name="sub_959"/>
      <w:bookmarkEnd w:id="97"/>
      <w:r w:rsidRPr="00A73392">
        <w:rPr>
          <w:rFonts w:ascii="Arial" w:hAnsi="Arial" w:cs="Arial"/>
          <w:sz w:val="24"/>
          <w:szCs w:val="24"/>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2508DD" w:rsidRPr="00833747" w:rsidRDefault="002508DD" w:rsidP="00A73392">
      <w:pPr>
        <w:ind w:firstLine="709"/>
        <w:jc w:val="both"/>
        <w:rPr>
          <w:rFonts w:ascii="Arial" w:hAnsi="Arial" w:cs="Arial"/>
          <w:sz w:val="24"/>
          <w:szCs w:val="24"/>
        </w:rPr>
      </w:pPr>
      <w:bookmarkStart w:id="99" w:name="sub_9591"/>
      <w:bookmarkEnd w:id="98"/>
      <w:r w:rsidRPr="00A73392">
        <w:rPr>
          <w:rFonts w:ascii="Arial" w:hAnsi="Arial" w:cs="Arial"/>
          <w:sz w:val="24"/>
          <w:szCs w:val="24"/>
        </w:rPr>
        <w:t xml:space="preserve">6.2.1. сумма приобретенных для собственных нужд руководителем учреждения </w:t>
      </w:r>
      <w:r w:rsidRPr="00833747">
        <w:rPr>
          <w:rFonts w:ascii="Arial" w:hAnsi="Arial" w:cs="Arial"/>
          <w:sz w:val="24"/>
          <w:szCs w:val="24"/>
        </w:rPr>
        <w:t>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2508DD" w:rsidRPr="00833747" w:rsidRDefault="002508DD" w:rsidP="00A73392">
      <w:pPr>
        <w:ind w:firstLine="709"/>
        <w:jc w:val="both"/>
        <w:rPr>
          <w:rFonts w:ascii="Arial" w:hAnsi="Arial" w:cs="Arial"/>
          <w:sz w:val="24"/>
          <w:szCs w:val="24"/>
        </w:rPr>
      </w:pPr>
      <w:bookmarkStart w:id="100" w:name="sub_9592"/>
      <w:bookmarkEnd w:id="99"/>
      <w:r w:rsidRPr="00833747">
        <w:rPr>
          <w:rFonts w:ascii="Arial" w:hAnsi="Arial" w:cs="Arial"/>
          <w:sz w:val="24"/>
          <w:szCs w:val="24"/>
        </w:rPr>
        <w:t xml:space="preserve">6.2.2. в отношении и за счет средств руководителя учреждения осуществлялись виды дорогостоящего лечения, предусмотренные </w:t>
      </w:r>
      <w:hyperlink r:id="rId28" w:history="1">
        <w:r w:rsidRPr="00833747">
          <w:rPr>
            <w:rStyle w:val="a6"/>
            <w:rFonts w:ascii="Arial" w:hAnsi="Arial" w:cs="Arial"/>
            <w:b w:val="0"/>
            <w:color w:val="auto"/>
            <w:sz w:val="24"/>
            <w:szCs w:val="24"/>
          </w:rPr>
          <w:t>постановлением</w:t>
        </w:r>
      </w:hyperlink>
      <w:r w:rsidRPr="00833747">
        <w:rPr>
          <w:rFonts w:ascii="Arial" w:hAnsi="Arial" w:cs="Arial"/>
          <w:sz w:val="24"/>
          <w:szCs w:val="24"/>
        </w:rPr>
        <w:t xml:space="preserve"> Правительства РФ от 08 апреля 2020 года N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оплаты которых за счет собственных средств налогоплательщика учитываются при определении суммы социального налогового вычета".</w:t>
      </w:r>
    </w:p>
    <w:p w:rsidR="002508DD" w:rsidRPr="00833747" w:rsidRDefault="002508DD" w:rsidP="00A73392">
      <w:pPr>
        <w:ind w:firstLine="709"/>
        <w:jc w:val="both"/>
        <w:rPr>
          <w:rFonts w:ascii="Arial" w:hAnsi="Arial" w:cs="Arial"/>
          <w:sz w:val="24"/>
          <w:szCs w:val="24"/>
        </w:rPr>
      </w:pPr>
      <w:bookmarkStart w:id="101" w:name="sub_960"/>
      <w:bookmarkEnd w:id="100"/>
      <w:r w:rsidRPr="00833747">
        <w:rPr>
          <w:rFonts w:ascii="Arial" w:hAnsi="Arial" w:cs="Arial"/>
          <w:sz w:val="24"/>
          <w:szCs w:val="24"/>
        </w:rPr>
        <w:t xml:space="preserve">6.3. При наступлении любого из случаев, предусмотренных </w:t>
      </w:r>
      <w:hyperlink w:anchor="sub_9581" w:history="1">
        <w:r w:rsidRPr="00833747">
          <w:rPr>
            <w:rStyle w:val="a6"/>
            <w:rFonts w:ascii="Arial" w:hAnsi="Arial" w:cs="Arial"/>
            <w:b w:val="0"/>
            <w:color w:val="auto"/>
            <w:sz w:val="24"/>
            <w:szCs w:val="24"/>
          </w:rPr>
          <w:t xml:space="preserve">подпунктами 6.1.1 – 6.1.3 пункта </w:t>
        </w:r>
      </w:hyperlink>
      <w:r w:rsidRPr="00833747">
        <w:rPr>
          <w:rFonts w:ascii="Arial" w:hAnsi="Arial" w:cs="Arial"/>
          <w:bCs/>
          <w:sz w:val="24"/>
          <w:szCs w:val="24"/>
        </w:rPr>
        <w:t>6.</w:t>
      </w:r>
      <w:r w:rsidRPr="00833747">
        <w:rPr>
          <w:rFonts w:ascii="Arial" w:hAnsi="Arial" w:cs="Arial"/>
          <w:sz w:val="24"/>
          <w:szCs w:val="24"/>
        </w:rPr>
        <w:t>1 настоящего Положения, размер материальной помощи составляет от 10 до 40 тысяч рублей.</w:t>
      </w:r>
    </w:p>
    <w:p w:rsidR="002508DD" w:rsidRPr="00833747" w:rsidRDefault="002508DD" w:rsidP="00A73392">
      <w:pPr>
        <w:ind w:firstLine="709"/>
        <w:jc w:val="both"/>
        <w:rPr>
          <w:rFonts w:ascii="Arial" w:hAnsi="Arial" w:cs="Arial"/>
          <w:sz w:val="24"/>
          <w:szCs w:val="24"/>
        </w:rPr>
      </w:pPr>
      <w:bookmarkStart w:id="102" w:name="sub_9602"/>
      <w:bookmarkEnd w:id="101"/>
      <w:r w:rsidRPr="00833747">
        <w:rPr>
          <w:rFonts w:ascii="Arial" w:hAnsi="Arial" w:cs="Arial"/>
          <w:sz w:val="24"/>
          <w:szCs w:val="24"/>
        </w:rPr>
        <w:t xml:space="preserve">При наступлении случая, предусмотренного </w:t>
      </w:r>
      <w:hyperlink w:anchor="sub_9584" w:history="1">
        <w:r w:rsidRPr="00833747">
          <w:rPr>
            <w:rStyle w:val="a6"/>
            <w:rFonts w:ascii="Arial" w:hAnsi="Arial" w:cs="Arial"/>
            <w:b w:val="0"/>
            <w:color w:val="auto"/>
            <w:sz w:val="24"/>
            <w:szCs w:val="24"/>
          </w:rPr>
          <w:t>подпунктом</w:t>
        </w:r>
      </w:hyperlink>
      <w:r w:rsidRPr="00833747">
        <w:rPr>
          <w:rFonts w:ascii="Arial" w:hAnsi="Arial" w:cs="Arial"/>
          <w:b/>
          <w:sz w:val="24"/>
          <w:szCs w:val="24"/>
        </w:rPr>
        <w:t xml:space="preserve"> </w:t>
      </w:r>
      <w:r w:rsidRPr="00833747">
        <w:rPr>
          <w:rFonts w:ascii="Arial" w:hAnsi="Arial" w:cs="Arial"/>
          <w:sz w:val="24"/>
          <w:szCs w:val="24"/>
        </w:rPr>
        <w:t>6.1.4 пункта 6.1 настоящего Положения, размер материальной помощи составляет пять тысяч рублей.</w:t>
      </w:r>
    </w:p>
    <w:p w:rsidR="002508DD" w:rsidRPr="00833747" w:rsidRDefault="002508DD" w:rsidP="00A73392">
      <w:pPr>
        <w:ind w:firstLine="709"/>
        <w:jc w:val="both"/>
        <w:rPr>
          <w:rFonts w:ascii="Arial" w:hAnsi="Arial" w:cs="Arial"/>
          <w:sz w:val="24"/>
          <w:szCs w:val="24"/>
        </w:rPr>
      </w:pPr>
      <w:bookmarkStart w:id="103" w:name="sub_9603"/>
      <w:bookmarkEnd w:id="102"/>
      <w:r w:rsidRPr="00833747">
        <w:rPr>
          <w:rFonts w:ascii="Arial" w:hAnsi="Arial" w:cs="Arial"/>
          <w:sz w:val="24"/>
          <w:szCs w:val="24"/>
        </w:rPr>
        <w:t xml:space="preserve">При наступлении случая, предусмотренного </w:t>
      </w:r>
      <w:hyperlink w:anchor="sub_9585" w:history="1">
        <w:r w:rsidRPr="00833747">
          <w:rPr>
            <w:rStyle w:val="a6"/>
            <w:rFonts w:ascii="Arial" w:hAnsi="Arial" w:cs="Arial"/>
            <w:b w:val="0"/>
            <w:color w:val="auto"/>
            <w:sz w:val="24"/>
            <w:szCs w:val="24"/>
          </w:rPr>
          <w:t xml:space="preserve">подпунктом 6.1.5 пункта </w:t>
        </w:r>
      </w:hyperlink>
      <w:r w:rsidRPr="00833747">
        <w:rPr>
          <w:rFonts w:ascii="Arial" w:hAnsi="Arial" w:cs="Arial"/>
          <w:bCs/>
          <w:sz w:val="24"/>
          <w:szCs w:val="24"/>
        </w:rPr>
        <w:t>6.1</w:t>
      </w:r>
      <w:r w:rsidRPr="00833747">
        <w:rPr>
          <w:rFonts w:ascii="Arial" w:hAnsi="Arial" w:cs="Arial"/>
          <w:b/>
          <w:sz w:val="24"/>
          <w:szCs w:val="24"/>
        </w:rPr>
        <w:t xml:space="preserve"> </w:t>
      </w:r>
      <w:r w:rsidRPr="00833747">
        <w:rPr>
          <w:rFonts w:ascii="Arial" w:hAnsi="Arial" w:cs="Arial"/>
          <w:sz w:val="24"/>
          <w:szCs w:val="24"/>
        </w:rPr>
        <w:t>настоящего Положения, размер материальной помощи составляет пять тысяч рублей на каждого ребенка.</w:t>
      </w:r>
    </w:p>
    <w:bookmarkEnd w:id="103"/>
    <w:p w:rsidR="002508DD" w:rsidRPr="00833747" w:rsidRDefault="002508DD" w:rsidP="00A73392">
      <w:pPr>
        <w:ind w:firstLine="709"/>
        <w:jc w:val="both"/>
        <w:rPr>
          <w:rFonts w:ascii="Arial" w:hAnsi="Arial" w:cs="Arial"/>
          <w:sz w:val="24"/>
          <w:szCs w:val="24"/>
        </w:rPr>
      </w:pPr>
      <w:r w:rsidRPr="00833747">
        <w:rPr>
          <w:rFonts w:ascii="Arial" w:hAnsi="Arial" w:cs="Arial"/>
          <w:sz w:val="24"/>
          <w:szCs w:val="24"/>
        </w:rPr>
        <w:t xml:space="preserve">6.4. Решение о выплате материальной помощи руководителям учреждений </w:t>
      </w:r>
      <w:proofErr w:type="gramStart"/>
      <w:r w:rsidRPr="00833747">
        <w:rPr>
          <w:rFonts w:ascii="Arial" w:hAnsi="Arial" w:cs="Arial"/>
          <w:sz w:val="24"/>
          <w:szCs w:val="24"/>
        </w:rPr>
        <w:t>принимается  в</w:t>
      </w:r>
      <w:proofErr w:type="gramEnd"/>
      <w:r w:rsidRPr="00833747">
        <w:rPr>
          <w:rFonts w:ascii="Arial" w:hAnsi="Arial" w:cs="Arial"/>
          <w:sz w:val="24"/>
          <w:szCs w:val="24"/>
        </w:rPr>
        <w:t xml:space="preserve"> течение трех рабочих дней со дня представления работодателю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Pr="00833747">
          <w:rPr>
            <w:rStyle w:val="a6"/>
            <w:rFonts w:ascii="Arial" w:hAnsi="Arial" w:cs="Arial"/>
            <w:b w:val="0"/>
            <w:color w:val="auto"/>
            <w:sz w:val="24"/>
            <w:szCs w:val="24"/>
          </w:rPr>
          <w:t>пунктом</w:t>
        </w:r>
      </w:hyperlink>
      <w:r w:rsidRPr="00833747">
        <w:rPr>
          <w:rFonts w:ascii="Arial" w:hAnsi="Arial" w:cs="Arial"/>
          <w:b/>
          <w:sz w:val="24"/>
          <w:szCs w:val="24"/>
        </w:rPr>
        <w:t xml:space="preserve"> </w:t>
      </w:r>
      <w:r w:rsidRPr="00833747">
        <w:rPr>
          <w:rFonts w:ascii="Arial" w:hAnsi="Arial" w:cs="Arial"/>
          <w:sz w:val="24"/>
          <w:szCs w:val="24"/>
        </w:rPr>
        <w:t>6.1 настоящего Положения.</w:t>
      </w:r>
    </w:p>
    <w:p w:rsidR="002508DD" w:rsidRPr="00833747" w:rsidRDefault="002508DD" w:rsidP="00A73392">
      <w:pPr>
        <w:ind w:firstLine="709"/>
        <w:jc w:val="both"/>
        <w:rPr>
          <w:rFonts w:ascii="Arial" w:hAnsi="Arial" w:cs="Arial"/>
          <w:sz w:val="24"/>
          <w:szCs w:val="24"/>
        </w:rPr>
      </w:pPr>
      <w:bookmarkStart w:id="104" w:name="sub_612"/>
      <w:r w:rsidRPr="00833747">
        <w:rPr>
          <w:rFonts w:ascii="Arial" w:hAnsi="Arial" w:cs="Arial"/>
          <w:sz w:val="24"/>
          <w:szCs w:val="24"/>
        </w:rPr>
        <w:lastRenderedPageBreak/>
        <w:t xml:space="preserve">При наступлении случая, предусмотренного </w:t>
      </w:r>
      <w:hyperlink w:anchor="sub_9583" w:history="1">
        <w:r w:rsidRPr="00833747">
          <w:rPr>
            <w:rStyle w:val="a6"/>
            <w:rFonts w:ascii="Arial" w:hAnsi="Arial" w:cs="Arial"/>
            <w:b w:val="0"/>
            <w:color w:val="auto"/>
            <w:sz w:val="24"/>
            <w:szCs w:val="24"/>
          </w:rPr>
          <w:t xml:space="preserve">подпунктом 6.1.3 пункта </w:t>
        </w:r>
      </w:hyperlink>
      <w:r w:rsidRPr="00833747">
        <w:rPr>
          <w:rFonts w:ascii="Arial" w:hAnsi="Arial" w:cs="Arial"/>
          <w:bCs/>
          <w:sz w:val="24"/>
          <w:szCs w:val="24"/>
        </w:rPr>
        <w:t>6.1</w:t>
      </w:r>
      <w:r w:rsidRPr="00833747">
        <w:rPr>
          <w:rFonts w:ascii="Arial" w:hAnsi="Arial" w:cs="Arial"/>
          <w:sz w:val="24"/>
          <w:szCs w:val="24"/>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85" w:history="1">
        <w:r w:rsidRPr="00833747">
          <w:rPr>
            <w:rStyle w:val="a6"/>
            <w:rFonts w:ascii="Arial" w:hAnsi="Arial" w:cs="Arial"/>
            <w:b w:val="0"/>
            <w:color w:val="auto"/>
            <w:sz w:val="24"/>
            <w:szCs w:val="24"/>
          </w:rPr>
          <w:t>пункта</w:t>
        </w:r>
      </w:hyperlink>
      <w:r w:rsidRPr="00833747">
        <w:rPr>
          <w:rFonts w:ascii="Arial" w:hAnsi="Arial" w:cs="Arial"/>
          <w:b/>
          <w:sz w:val="24"/>
          <w:szCs w:val="24"/>
        </w:rPr>
        <w:t xml:space="preserve"> 6.1</w:t>
      </w:r>
      <w:r w:rsidRPr="00833747">
        <w:rPr>
          <w:rFonts w:ascii="Arial" w:hAnsi="Arial" w:cs="Arial"/>
          <w:sz w:val="24"/>
          <w:szCs w:val="24"/>
        </w:rPr>
        <w:t xml:space="preserve">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2508DD" w:rsidRPr="00833747" w:rsidRDefault="002508DD" w:rsidP="00A73392">
      <w:pPr>
        <w:ind w:firstLine="709"/>
        <w:jc w:val="both"/>
        <w:rPr>
          <w:rFonts w:ascii="Arial" w:hAnsi="Arial" w:cs="Arial"/>
          <w:sz w:val="24"/>
          <w:szCs w:val="24"/>
        </w:rPr>
      </w:pPr>
      <w:bookmarkStart w:id="105" w:name="sub_962"/>
      <w:bookmarkEnd w:id="104"/>
      <w:r w:rsidRPr="00833747">
        <w:rPr>
          <w:rFonts w:ascii="Arial" w:hAnsi="Arial" w:cs="Arial"/>
          <w:sz w:val="24"/>
          <w:szCs w:val="24"/>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05"/>
    <w:p w:rsidR="002508DD" w:rsidRPr="00833747" w:rsidRDefault="002508DD" w:rsidP="00A73392">
      <w:pPr>
        <w:ind w:firstLine="709"/>
        <w:jc w:val="both"/>
        <w:rPr>
          <w:rFonts w:ascii="Arial" w:hAnsi="Arial" w:cs="Arial"/>
          <w:bCs/>
          <w:sz w:val="24"/>
          <w:szCs w:val="24"/>
        </w:rPr>
      </w:pPr>
      <w:r w:rsidRPr="00833747">
        <w:rPr>
          <w:rFonts w:ascii="Arial" w:hAnsi="Arial" w:cs="Arial"/>
          <w:sz w:val="24"/>
          <w:szCs w:val="24"/>
        </w:rPr>
        <w:t xml:space="preserve">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w:t>
      </w:r>
      <w:hyperlink w:anchor="sub_960" w:history="1">
        <w:r w:rsidRPr="00833747">
          <w:rPr>
            <w:rStyle w:val="a6"/>
            <w:rFonts w:ascii="Arial" w:hAnsi="Arial" w:cs="Arial"/>
            <w:b w:val="0"/>
            <w:color w:val="auto"/>
            <w:sz w:val="24"/>
            <w:szCs w:val="24"/>
          </w:rPr>
          <w:t xml:space="preserve">пунктом </w:t>
        </w:r>
      </w:hyperlink>
      <w:r w:rsidRPr="00833747">
        <w:rPr>
          <w:rFonts w:ascii="Arial" w:hAnsi="Arial" w:cs="Arial"/>
          <w:bCs/>
          <w:sz w:val="24"/>
          <w:szCs w:val="24"/>
        </w:rPr>
        <w:t>6.1 настоящего Положения.</w:t>
      </w:r>
    </w:p>
    <w:p w:rsidR="002508DD" w:rsidRPr="00833747" w:rsidRDefault="002508DD" w:rsidP="00A73392">
      <w:pPr>
        <w:ind w:firstLine="709"/>
        <w:jc w:val="both"/>
        <w:rPr>
          <w:rFonts w:ascii="Arial" w:hAnsi="Arial" w:cs="Arial"/>
          <w:sz w:val="24"/>
          <w:szCs w:val="24"/>
        </w:rPr>
      </w:pPr>
      <w:bookmarkStart w:id="106" w:name="sub_965"/>
      <w:r w:rsidRPr="00833747">
        <w:rPr>
          <w:rFonts w:ascii="Arial" w:hAnsi="Arial" w:cs="Arial"/>
          <w:bCs/>
          <w:sz w:val="24"/>
          <w:szCs w:val="24"/>
        </w:rPr>
        <w:t xml:space="preserve">6.6. Социальные выплаты, предусмотренные </w:t>
      </w:r>
      <w:hyperlink w:anchor="sub_958" w:history="1">
        <w:r w:rsidRPr="00833747">
          <w:rPr>
            <w:rStyle w:val="a6"/>
            <w:rFonts w:ascii="Arial" w:hAnsi="Arial" w:cs="Arial"/>
            <w:b w:val="0"/>
            <w:color w:val="auto"/>
            <w:sz w:val="24"/>
            <w:szCs w:val="24"/>
          </w:rPr>
          <w:t xml:space="preserve">пунктами </w:t>
        </w:r>
      </w:hyperlink>
      <w:r w:rsidRPr="00833747">
        <w:rPr>
          <w:rFonts w:ascii="Arial" w:hAnsi="Arial" w:cs="Arial"/>
          <w:bCs/>
          <w:sz w:val="24"/>
          <w:szCs w:val="24"/>
        </w:rPr>
        <w:t>6.1, 6.2, 6.3</w:t>
      </w:r>
      <w:r w:rsidRPr="00833747">
        <w:rPr>
          <w:rFonts w:ascii="Arial" w:hAnsi="Arial" w:cs="Arial"/>
          <w:b/>
          <w:sz w:val="24"/>
          <w:szCs w:val="24"/>
        </w:rPr>
        <w:t xml:space="preserve"> </w:t>
      </w:r>
      <w:r w:rsidRPr="00833747">
        <w:rPr>
          <w:rFonts w:ascii="Arial" w:hAnsi="Arial" w:cs="Arial"/>
          <w:bCs/>
          <w:sz w:val="24"/>
          <w:szCs w:val="24"/>
        </w:rPr>
        <w:t>нас</w:t>
      </w:r>
      <w:r w:rsidRPr="00833747">
        <w:rPr>
          <w:rFonts w:ascii="Arial" w:hAnsi="Arial" w:cs="Arial"/>
          <w:sz w:val="24"/>
          <w:szCs w:val="24"/>
        </w:rPr>
        <w:t xml:space="preserve">тоящего Положения, в состав заработной платы работников учреждений, на который начисляются надбавки, предусмотренные </w:t>
      </w:r>
      <w:hyperlink w:anchor="sub_9202" w:history="1">
        <w:r w:rsidRPr="00833747">
          <w:rPr>
            <w:rStyle w:val="a6"/>
            <w:rFonts w:ascii="Arial" w:hAnsi="Arial" w:cs="Arial"/>
            <w:b w:val="0"/>
            <w:color w:val="auto"/>
            <w:sz w:val="24"/>
            <w:szCs w:val="24"/>
          </w:rPr>
          <w:t>подпунктом 2.2.2 пункта 2.2</w:t>
        </w:r>
      </w:hyperlink>
      <w:r w:rsidRPr="00833747">
        <w:rPr>
          <w:rFonts w:ascii="Arial" w:hAnsi="Arial" w:cs="Arial"/>
          <w:sz w:val="24"/>
          <w:szCs w:val="24"/>
        </w:rPr>
        <w:t xml:space="preserve"> настоящего Положения, не включаются.</w:t>
      </w:r>
    </w:p>
    <w:bookmarkEnd w:id="106"/>
    <w:p w:rsidR="002508DD" w:rsidRPr="00A73392" w:rsidRDefault="002508DD" w:rsidP="00A73392">
      <w:pPr>
        <w:ind w:firstLine="709"/>
        <w:jc w:val="both"/>
        <w:rPr>
          <w:rFonts w:ascii="Arial" w:hAnsi="Arial" w:cs="Arial"/>
          <w:color w:val="FF0000"/>
          <w:sz w:val="24"/>
          <w:szCs w:val="24"/>
        </w:rPr>
      </w:pPr>
    </w:p>
    <w:p w:rsidR="002508DD" w:rsidRPr="00A73392" w:rsidRDefault="002508DD" w:rsidP="00833747">
      <w:pPr>
        <w:jc w:val="both"/>
        <w:rPr>
          <w:rFonts w:ascii="Arial" w:hAnsi="Arial" w:cs="Arial"/>
          <w:sz w:val="24"/>
          <w:szCs w:val="24"/>
        </w:rPr>
      </w:pPr>
    </w:p>
    <w:p w:rsidR="000E5D6A" w:rsidRDefault="000E5D6A" w:rsidP="00833747">
      <w:pPr>
        <w:jc w:val="both"/>
        <w:rPr>
          <w:rFonts w:ascii="Arial" w:hAnsi="Arial" w:cs="Arial"/>
          <w:sz w:val="24"/>
          <w:szCs w:val="24"/>
        </w:rPr>
      </w:pPr>
      <w:bookmarkStart w:id="107" w:name="_Hlk90020904"/>
      <w:r>
        <w:rPr>
          <w:rFonts w:ascii="Arial" w:hAnsi="Arial" w:cs="Arial"/>
          <w:sz w:val="24"/>
          <w:szCs w:val="24"/>
        </w:rPr>
        <w:t xml:space="preserve">Глава </w:t>
      </w:r>
      <w:r w:rsidR="002508DD" w:rsidRPr="00A73392">
        <w:rPr>
          <w:rFonts w:ascii="Arial" w:hAnsi="Arial" w:cs="Arial"/>
          <w:sz w:val="24"/>
          <w:szCs w:val="24"/>
        </w:rPr>
        <w:t xml:space="preserve">Тарминского </w:t>
      </w:r>
    </w:p>
    <w:p w:rsidR="00732976" w:rsidRDefault="000E5D6A" w:rsidP="00833747">
      <w:pPr>
        <w:jc w:val="both"/>
        <w:rPr>
          <w:rFonts w:ascii="Arial" w:hAnsi="Arial" w:cs="Arial"/>
          <w:sz w:val="24"/>
          <w:szCs w:val="24"/>
        </w:rPr>
      </w:pPr>
      <w:r>
        <w:rPr>
          <w:rFonts w:ascii="Arial" w:hAnsi="Arial" w:cs="Arial"/>
          <w:sz w:val="24"/>
          <w:szCs w:val="24"/>
        </w:rPr>
        <w:t>муниципального образования</w:t>
      </w:r>
    </w:p>
    <w:p w:rsidR="002508DD" w:rsidRPr="00A73392" w:rsidRDefault="002508DD" w:rsidP="00833747">
      <w:pPr>
        <w:jc w:val="both"/>
        <w:rPr>
          <w:rFonts w:ascii="Arial" w:hAnsi="Arial" w:cs="Arial"/>
          <w:sz w:val="24"/>
          <w:szCs w:val="24"/>
        </w:rPr>
      </w:pPr>
      <w:r w:rsidRPr="00A73392">
        <w:rPr>
          <w:rFonts w:ascii="Arial" w:hAnsi="Arial" w:cs="Arial"/>
          <w:sz w:val="24"/>
          <w:szCs w:val="24"/>
        </w:rPr>
        <w:t xml:space="preserve">М.Т. </w:t>
      </w:r>
      <w:proofErr w:type="spellStart"/>
      <w:r w:rsidRPr="00A73392">
        <w:rPr>
          <w:rFonts w:ascii="Arial" w:hAnsi="Arial" w:cs="Arial"/>
          <w:sz w:val="24"/>
          <w:szCs w:val="24"/>
        </w:rPr>
        <w:t>Коротюк</w:t>
      </w:r>
      <w:proofErr w:type="spellEnd"/>
    </w:p>
    <w:bookmarkEnd w:id="107"/>
    <w:p w:rsidR="002508DD" w:rsidRPr="00A73392" w:rsidRDefault="002508DD" w:rsidP="00A73392">
      <w:pPr>
        <w:ind w:firstLine="709"/>
        <w:jc w:val="both"/>
        <w:rPr>
          <w:rFonts w:ascii="Arial" w:hAnsi="Arial" w:cs="Arial"/>
          <w:sz w:val="24"/>
          <w:szCs w:val="24"/>
        </w:rPr>
      </w:pPr>
    </w:p>
    <w:p w:rsidR="002508DD" w:rsidRPr="00A73392" w:rsidRDefault="002508DD" w:rsidP="00A73392">
      <w:pPr>
        <w:ind w:firstLine="709"/>
        <w:jc w:val="both"/>
        <w:rPr>
          <w:rFonts w:ascii="Arial" w:hAnsi="Arial" w:cs="Arial"/>
          <w:sz w:val="24"/>
          <w:szCs w:val="24"/>
        </w:rPr>
      </w:pPr>
    </w:p>
    <w:p w:rsidR="002508DD" w:rsidRPr="00A73392" w:rsidRDefault="002508DD" w:rsidP="00A73392">
      <w:pPr>
        <w:ind w:firstLine="709"/>
        <w:jc w:val="both"/>
        <w:rPr>
          <w:rFonts w:ascii="Arial" w:hAnsi="Arial" w:cs="Arial"/>
          <w:sz w:val="24"/>
          <w:szCs w:val="24"/>
        </w:rPr>
      </w:pPr>
    </w:p>
    <w:p w:rsidR="002508DD" w:rsidRPr="00A73392" w:rsidRDefault="002508DD" w:rsidP="00A73392">
      <w:pPr>
        <w:ind w:firstLine="709"/>
        <w:jc w:val="both"/>
        <w:rPr>
          <w:rFonts w:ascii="Arial" w:hAnsi="Arial" w:cs="Arial"/>
          <w:sz w:val="24"/>
          <w:szCs w:val="24"/>
        </w:rPr>
      </w:pPr>
    </w:p>
    <w:p w:rsidR="002508DD" w:rsidRDefault="002508DD"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Default="00833747" w:rsidP="00542F12">
      <w:pPr>
        <w:ind w:firstLine="709"/>
        <w:jc w:val="right"/>
        <w:rPr>
          <w:rFonts w:ascii="Arial" w:hAnsi="Arial" w:cs="Arial"/>
          <w:sz w:val="24"/>
          <w:szCs w:val="24"/>
        </w:rPr>
      </w:pPr>
    </w:p>
    <w:p w:rsidR="00833747" w:rsidRDefault="00833747" w:rsidP="00A73392">
      <w:pPr>
        <w:ind w:firstLine="709"/>
        <w:jc w:val="both"/>
        <w:rPr>
          <w:rFonts w:ascii="Arial" w:hAnsi="Arial" w:cs="Arial"/>
          <w:sz w:val="24"/>
          <w:szCs w:val="24"/>
        </w:rPr>
      </w:pPr>
    </w:p>
    <w:p w:rsidR="00833747" w:rsidRPr="00A73392" w:rsidRDefault="00833747" w:rsidP="00A73392">
      <w:pPr>
        <w:ind w:firstLine="709"/>
        <w:jc w:val="both"/>
        <w:rPr>
          <w:rFonts w:ascii="Arial" w:hAnsi="Arial" w:cs="Arial"/>
          <w:sz w:val="24"/>
          <w:szCs w:val="24"/>
        </w:rPr>
      </w:pPr>
    </w:p>
    <w:p w:rsidR="002508DD" w:rsidRDefault="002508DD" w:rsidP="002508DD"/>
    <w:p w:rsidR="002508DD" w:rsidRDefault="002508DD" w:rsidP="002508DD"/>
    <w:p w:rsidR="00833747" w:rsidRDefault="00833747" w:rsidP="00833747">
      <w:pPr>
        <w:rPr>
          <w:rFonts w:ascii="Courier New" w:hAnsi="Courier New" w:cs="Courier New"/>
          <w:sz w:val="22"/>
          <w:szCs w:val="22"/>
        </w:rPr>
      </w:pPr>
    </w:p>
    <w:p w:rsidR="002508DD" w:rsidRPr="00542F12" w:rsidRDefault="002508DD" w:rsidP="00833747">
      <w:pPr>
        <w:jc w:val="right"/>
        <w:rPr>
          <w:rFonts w:ascii="Courier New" w:hAnsi="Courier New" w:cs="Courier New"/>
          <w:bCs/>
          <w:sz w:val="22"/>
          <w:szCs w:val="22"/>
        </w:rPr>
      </w:pPr>
      <w:r w:rsidRPr="00542F12">
        <w:rPr>
          <w:rFonts w:ascii="Courier New" w:hAnsi="Courier New" w:cs="Courier New"/>
          <w:bCs/>
          <w:sz w:val="22"/>
          <w:szCs w:val="22"/>
        </w:rPr>
        <w:lastRenderedPageBreak/>
        <w:t xml:space="preserve">Приложение </w:t>
      </w:r>
      <w:r w:rsidR="00732976">
        <w:rPr>
          <w:rFonts w:ascii="Courier New" w:hAnsi="Courier New" w:cs="Courier New"/>
          <w:bCs/>
          <w:sz w:val="22"/>
          <w:szCs w:val="22"/>
        </w:rPr>
        <w:t>№</w:t>
      </w:r>
      <w:r w:rsidRPr="00542F12">
        <w:rPr>
          <w:rFonts w:ascii="Courier New" w:hAnsi="Courier New" w:cs="Courier New"/>
          <w:bCs/>
          <w:sz w:val="22"/>
          <w:szCs w:val="22"/>
        </w:rPr>
        <w:t>1</w:t>
      </w:r>
    </w:p>
    <w:p w:rsidR="002508DD" w:rsidRPr="00542F12" w:rsidRDefault="002508DD" w:rsidP="00833747">
      <w:pPr>
        <w:jc w:val="right"/>
        <w:rPr>
          <w:rFonts w:ascii="Courier New" w:hAnsi="Courier New" w:cs="Courier New"/>
          <w:bCs/>
          <w:sz w:val="22"/>
          <w:szCs w:val="22"/>
        </w:rPr>
      </w:pPr>
      <w:r w:rsidRPr="00542F12">
        <w:rPr>
          <w:rFonts w:ascii="Courier New" w:hAnsi="Courier New" w:cs="Courier New"/>
          <w:bCs/>
          <w:sz w:val="22"/>
          <w:szCs w:val="22"/>
        </w:rPr>
        <w:t xml:space="preserve">к </w:t>
      </w:r>
      <w:hyperlink w:anchor="sub_9991" w:history="1">
        <w:r w:rsidRPr="00542F12">
          <w:rPr>
            <w:rFonts w:ascii="Courier New" w:hAnsi="Courier New" w:cs="Courier New"/>
            <w:sz w:val="22"/>
            <w:szCs w:val="22"/>
          </w:rPr>
          <w:t>Положению</w:t>
        </w:r>
      </w:hyperlink>
      <w:r w:rsidRPr="00542F12">
        <w:rPr>
          <w:rFonts w:ascii="Courier New" w:hAnsi="Courier New" w:cs="Courier New"/>
          <w:bCs/>
          <w:sz w:val="22"/>
          <w:szCs w:val="22"/>
        </w:rPr>
        <w:t xml:space="preserve"> об оплате</w:t>
      </w:r>
    </w:p>
    <w:p w:rsidR="002508DD" w:rsidRPr="00542F12" w:rsidRDefault="002508DD" w:rsidP="00833747">
      <w:pPr>
        <w:jc w:val="right"/>
        <w:outlineLvl w:val="0"/>
        <w:rPr>
          <w:rFonts w:ascii="Courier New" w:hAnsi="Courier New" w:cs="Courier New"/>
          <w:bCs/>
          <w:sz w:val="22"/>
          <w:szCs w:val="22"/>
        </w:rPr>
      </w:pPr>
      <w:r w:rsidRPr="00542F12">
        <w:rPr>
          <w:rFonts w:ascii="Courier New" w:hAnsi="Courier New" w:cs="Courier New"/>
          <w:sz w:val="22"/>
          <w:szCs w:val="22"/>
        </w:rPr>
        <w:t>труда работников</w:t>
      </w:r>
      <w:r w:rsidR="00542F12" w:rsidRPr="00542F12">
        <w:rPr>
          <w:rFonts w:ascii="Courier New" w:hAnsi="Courier New" w:cs="Courier New"/>
          <w:bCs/>
          <w:sz w:val="22"/>
          <w:szCs w:val="22"/>
        </w:rPr>
        <w:t xml:space="preserve"> муниципального</w:t>
      </w:r>
    </w:p>
    <w:p w:rsidR="002508DD" w:rsidRPr="00542F12" w:rsidRDefault="00542F12" w:rsidP="00833747">
      <w:pPr>
        <w:jc w:val="right"/>
        <w:outlineLvl w:val="0"/>
        <w:rPr>
          <w:rFonts w:ascii="Courier New" w:hAnsi="Courier New" w:cs="Courier New"/>
          <w:bCs/>
          <w:sz w:val="22"/>
          <w:szCs w:val="22"/>
        </w:rPr>
      </w:pPr>
      <w:r w:rsidRPr="00542F12">
        <w:rPr>
          <w:rFonts w:ascii="Courier New" w:hAnsi="Courier New" w:cs="Courier New"/>
          <w:bCs/>
          <w:sz w:val="22"/>
          <w:szCs w:val="22"/>
        </w:rPr>
        <w:t>казенного учреждения культуры</w:t>
      </w:r>
    </w:p>
    <w:p w:rsidR="002508DD" w:rsidRPr="00542F12" w:rsidRDefault="002508DD" w:rsidP="00833747">
      <w:pPr>
        <w:jc w:val="right"/>
        <w:outlineLvl w:val="0"/>
        <w:rPr>
          <w:rFonts w:ascii="Courier New" w:hAnsi="Courier New" w:cs="Courier New"/>
          <w:bCs/>
          <w:sz w:val="22"/>
          <w:szCs w:val="22"/>
        </w:rPr>
      </w:pPr>
      <w:r w:rsidRPr="00542F12">
        <w:rPr>
          <w:rFonts w:ascii="Courier New" w:hAnsi="Courier New" w:cs="Courier New"/>
          <w:bCs/>
          <w:sz w:val="22"/>
          <w:szCs w:val="22"/>
        </w:rPr>
        <w:t>«</w:t>
      </w:r>
      <w:proofErr w:type="spellStart"/>
      <w:r w:rsidRPr="00542F12">
        <w:rPr>
          <w:rFonts w:ascii="Courier New" w:hAnsi="Courier New" w:cs="Courier New"/>
          <w:bCs/>
          <w:sz w:val="22"/>
          <w:szCs w:val="22"/>
        </w:rPr>
        <w:t>Тарминский</w:t>
      </w:r>
      <w:proofErr w:type="spellEnd"/>
      <w:r w:rsidRPr="00542F12">
        <w:rPr>
          <w:rFonts w:ascii="Courier New" w:hAnsi="Courier New" w:cs="Courier New"/>
          <w:bCs/>
          <w:sz w:val="22"/>
          <w:szCs w:val="22"/>
        </w:rPr>
        <w:t xml:space="preserve"> КДЦ Б</w:t>
      </w:r>
      <w:r w:rsidR="00542F12" w:rsidRPr="00542F12">
        <w:rPr>
          <w:rFonts w:ascii="Courier New" w:hAnsi="Courier New" w:cs="Courier New"/>
          <w:bCs/>
          <w:sz w:val="22"/>
          <w:szCs w:val="22"/>
        </w:rPr>
        <w:t>ратского района»,</w:t>
      </w:r>
    </w:p>
    <w:p w:rsidR="00542F12" w:rsidRPr="00542F12" w:rsidRDefault="002508DD" w:rsidP="00542F12">
      <w:pPr>
        <w:jc w:val="right"/>
        <w:outlineLvl w:val="0"/>
        <w:rPr>
          <w:rFonts w:ascii="Courier New" w:hAnsi="Courier New" w:cs="Courier New"/>
          <w:bCs/>
          <w:sz w:val="22"/>
          <w:szCs w:val="22"/>
        </w:rPr>
      </w:pPr>
      <w:r w:rsidRPr="00542F12">
        <w:rPr>
          <w:rFonts w:ascii="Courier New" w:hAnsi="Courier New" w:cs="Courier New"/>
          <w:bCs/>
          <w:sz w:val="22"/>
          <w:szCs w:val="22"/>
        </w:rPr>
        <w:t>функции и полномочия учредителя</w:t>
      </w:r>
      <w:r w:rsidR="00542F12" w:rsidRPr="00542F12">
        <w:rPr>
          <w:rFonts w:ascii="Courier New" w:hAnsi="Courier New" w:cs="Courier New"/>
          <w:bCs/>
          <w:sz w:val="22"/>
          <w:szCs w:val="22"/>
        </w:rPr>
        <w:t xml:space="preserve"> которого</w:t>
      </w:r>
    </w:p>
    <w:p w:rsidR="002508DD" w:rsidRPr="00542F12" w:rsidRDefault="00542F12" w:rsidP="00542F12">
      <w:pPr>
        <w:jc w:val="right"/>
        <w:outlineLvl w:val="0"/>
        <w:rPr>
          <w:rFonts w:ascii="Courier New" w:hAnsi="Courier New" w:cs="Courier New"/>
          <w:bCs/>
          <w:sz w:val="22"/>
          <w:szCs w:val="22"/>
        </w:rPr>
      </w:pPr>
      <w:r w:rsidRPr="00542F12">
        <w:rPr>
          <w:rFonts w:ascii="Courier New" w:hAnsi="Courier New" w:cs="Courier New"/>
          <w:bCs/>
          <w:sz w:val="22"/>
          <w:szCs w:val="22"/>
        </w:rPr>
        <w:t>осуществляет Администрация</w:t>
      </w:r>
    </w:p>
    <w:p w:rsidR="002508DD" w:rsidRPr="00542F12" w:rsidRDefault="002508DD" w:rsidP="00542F12">
      <w:pPr>
        <w:jc w:val="right"/>
        <w:outlineLvl w:val="0"/>
        <w:rPr>
          <w:rFonts w:ascii="Courier New" w:hAnsi="Courier New" w:cs="Courier New"/>
          <w:sz w:val="22"/>
          <w:szCs w:val="22"/>
        </w:rPr>
      </w:pPr>
      <w:r w:rsidRPr="00542F12">
        <w:rPr>
          <w:rFonts w:ascii="Courier New" w:hAnsi="Courier New" w:cs="Courier New"/>
          <w:bCs/>
          <w:sz w:val="22"/>
          <w:szCs w:val="22"/>
        </w:rPr>
        <w:t>Тарминского сельского поселения</w:t>
      </w:r>
    </w:p>
    <w:p w:rsidR="002508DD" w:rsidRPr="00B65983" w:rsidRDefault="002508DD" w:rsidP="002508DD">
      <w:pPr>
        <w:jc w:val="right"/>
      </w:pPr>
    </w:p>
    <w:p w:rsidR="002508DD" w:rsidRPr="00542F12" w:rsidRDefault="002508DD" w:rsidP="00542F12">
      <w:pPr>
        <w:spacing w:before="108" w:after="108"/>
        <w:jc w:val="center"/>
        <w:outlineLvl w:val="0"/>
        <w:rPr>
          <w:rFonts w:ascii="Arial" w:hAnsi="Arial" w:cs="Arial"/>
          <w:b/>
          <w:bCs/>
          <w:sz w:val="24"/>
          <w:szCs w:val="24"/>
        </w:rPr>
      </w:pPr>
      <w:r w:rsidRPr="00542F12">
        <w:rPr>
          <w:rFonts w:ascii="Arial" w:hAnsi="Arial" w:cs="Arial"/>
          <w:b/>
          <w:bCs/>
          <w:sz w:val="24"/>
          <w:szCs w:val="24"/>
        </w:rPr>
        <w:t>Минимальные размеры окладов (должностных окладов), ставок заработной платы работников муниципального казенного учреждения культуры «</w:t>
      </w:r>
      <w:proofErr w:type="spellStart"/>
      <w:r w:rsidRPr="00542F12">
        <w:rPr>
          <w:rFonts w:ascii="Arial" w:hAnsi="Arial" w:cs="Arial"/>
          <w:b/>
          <w:bCs/>
          <w:sz w:val="24"/>
          <w:szCs w:val="24"/>
        </w:rPr>
        <w:t>Тарминский</w:t>
      </w:r>
      <w:proofErr w:type="spellEnd"/>
      <w:r w:rsidRPr="00542F12">
        <w:rPr>
          <w:rFonts w:ascii="Arial" w:hAnsi="Arial" w:cs="Arial"/>
          <w:b/>
          <w:bCs/>
          <w:sz w:val="24"/>
          <w:szCs w:val="24"/>
        </w:rPr>
        <w:t xml:space="preserve"> культурно-досуговый центр Братского района», функции и полномочия учредителя, которого осуществляет Администрация </w:t>
      </w:r>
      <w:bookmarkStart w:id="108" w:name="sub_101"/>
      <w:r w:rsidRPr="00542F12">
        <w:rPr>
          <w:rFonts w:ascii="Arial" w:hAnsi="Arial" w:cs="Arial"/>
          <w:b/>
          <w:bCs/>
          <w:sz w:val="24"/>
          <w:szCs w:val="24"/>
        </w:rPr>
        <w:t>Тарминского сельского поселения</w:t>
      </w:r>
    </w:p>
    <w:p w:rsidR="002508DD" w:rsidRPr="00542F12" w:rsidRDefault="002508DD" w:rsidP="002508DD">
      <w:pPr>
        <w:jc w:val="center"/>
        <w:rPr>
          <w:rFonts w:ascii="Arial" w:hAnsi="Arial" w:cs="Arial"/>
          <w:sz w:val="24"/>
          <w:szCs w:val="24"/>
        </w:rPr>
      </w:pPr>
      <w:bookmarkStart w:id="109" w:name="sub_103"/>
      <w:bookmarkEnd w:id="108"/>
      <w:r w:rsidRPr="00542F12">
        <w:rPr>
          <w:rFonts w:ascii="Arial" w:hAnsi="Arial" w:cs="Arial"/>
          <w:sz w:val="24"/>
          <w:szCs w:val="24"/>
        </w:rPr>
        <w:t xml:space="preserve">1. Профессиональные квалификационные группы должностей работников культуры, искусства и кинематографии, утвержденные приказом </w:t>
      </w:r>
    </w:p>
    <w:p w:rsidR="002508DD" w:rsidRPr="00542F12" w:rsidRDefault="002508DD" w:rsidP="002508DD">
      <w:pPr>
        <w:jc w:val="center"/>
        <w:rPr>
          <w:rFonts w:ascii="Arial" w:hAnsi="Arial" w:cs="Arial"/>
          <w:sz w:val="24"/>
          <w:szCs w:val="24"/>
        </w:rPr>
      </w:pPr>
      <w:proofErr w:type="spellStart"/>
      <w:r w:rsidRPr="00542F12">
        <w:rPr>
          <w:rFonts w:ascii="Arial" w:hAnsi="Arial" w:cs="Arial"/>
          <w:sz w:val="24"/>
          <w:szCs w:val="24"/>
        </w:rPr>
        <w:t>Минздравсоцразвития</w:t>
      </w:r>
      <w:proofErr w:type="spellEnd"/>
      <w:r w:rsidRPr="00542F12">
        <w:rPr>
          <w:rFonts w:ascii="Arial" w:hAnsi="Arial" w:cs="Arial"/>
          <w:sz w:val="24"/>
          <w:szCs w:val="24"/>
        </w:rPr>
        <w:t xml:space="preserve"> России от 31 августа 200</w:t>
      </w:r>
      <w:r w:rsidR="00732976">
        <w:rPr>
          <w:rFonts w:ascii="Arial" w:hAnsi="Arial" w:cs="Arial"/>
          <w:sz w:val="24"/>
          <w:szCs w:val="24"/>
        </w:rPr>
        <w:t>7 года N</w:t>
      </w:r>
      <w:r w:rsidRPr="00542F12">
        <w:rPr>
          <w:rFonts w:ascii="Arial" w:hAnsi="Arial" w:cs="Arial"/>
          <w:sz w:val="24"/>
          <w:szCs w:val="24"/>
        </w:rPr>
        <w:t>570</w:t>
      </w:r>
    </w:p>
    <w:bookmarkEnd w:id="109"/>
    <w:p w:rsidR="002508DD" w:rsidRPr="00542F12" w:rsidRDefault="002508DD" w:rsidP="002508D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302"/>
      </w:tblGrid>
      <w:tr w:rsidR="002508DD" w:rsidRPr="00542F12" w:rsidTr="00AF7A68">
        <w:tblPrEx>
          <w:tblCellMar>
            <w:top w:w="0" w:type="dxa"/>
            <w:bottom w:w="0" w:type="dxa"/>
          </w:tblCellMar>
        </w:tblPrEx>
        <w:tc>
          <w:tcPr>
            <w:tcW w:w="9923" w:type="dxa"/>
            <w:gridSpan w:val="2"/>
            <w:tcBorders>
              <w:top w:val="single" w:sz="4" w:space="0" w:color="auto"/>
              <w:bottom w:val="single" w:sz="4" w:space="0" w:color="auto"/>
            </w:tcBorders>
          </w:tcPr>
          <w:p w:rsidR="002508DD" w:rsidRPr="00542F12" w:rsidRDefault="002508DD" w:rsidP="00AF7A68">
            <w:pPr>
              <w:jc w:val="center"/>
              <w:rPr>
                <w:rFonts w:ascii="Courier New" w:hAnsi="Courier New" w:cs="Courier New"/>
                <w:sz w:val="22"/>
                <w:szCs w:val="22"/>
              </w:rPr>
            </w:pPr>
            <w:r w:rsidRPr="00542F12">
              <w:rPr>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2508DD" w:rsidRPr="00542F12" w:rsidTr="00AF7A68">
        <w:tblPrEx>
          <w:tblCellMar>
            <w:top w:w="0" w:type="dxa"/>
            <w:bottom w:w="0" w:type="dxa"/>
          </w:tblCellMar>
        </w:tblPrEx>
        <w:tc>
          <w:tcPr>
            <w:tcW w:w="7621" w:type="dxa"/>
            <w:tcBorders>
              <w:top w:val="single" w:sz="4" w:space="0" w:color="auto"/>
              <w:bottom w:val="single" w:sz="4" w:space="0" w:color="auto"/>
              <w:right w:val="single" w:sz="4" w:space="0" w:color="auto"/>
            </w:tcBorders>
          </w:tcPr>
          <w:p w:rsidR="002508DD" w:rsidRPr="00542F12" w:rsidRDefault="002508DD" w:rsidP="00AF7A68">
            <w:pPr>
              <w:rPr>
                <w:rFonts w:ascii="Courier New" w:hAnsi="Courier New" w:cs="Courier New"/>
                <w:sz w:val="22"/>
                <w:szCs w:val="22"/>
              </w:rPr>
            </w:pPr>
            <w:r w:rsidRPr="00542F12">
              <w:rPr>
                <w:rFonts w:ascii="Courier New" w:hAnsi="Courier New" w:cs="Courier New"/>
                <w:sz w:val="22"/>
                <w:szCs w:val="22"/>
              </w:rPr>
              <w:t>Библиотекарь</w:t>
            </w:r>
          </w:p>
        </w:tc>
        <w:tc>
          <w:tcPr>
            <w:tcW w:w="2302" w:type="dxa"/>
            <w:vMerge w:val="restart"/>
            <w:tcBorders>
              <w:top w:val="single" w:sz="4" w:space="0" w:color="auto"/>
              <w:left w:val="single" w:sz="4" w:space="0" w:color="auto"/>
              <w:bottom w:val="single" w:sz="4" w:space="0" w:color="auto"/>
            </w:tcBorders>
          </w:tcPr>
          <w:p w:rsidR="002508DD" w:rsidRPr="00542F12" w:rsidRDefault="002508DD" w:rsidP="00AF7A68">
            <w:pPr>
              <w:jc w:val="center"/>
              <w:rPr>
                <w:rFonts w:ascii="Courier New" w:hAnsi="Courier New" w:cs="Courier New"/>
                <w:sz w:val="22"/>
                <w:szCs w:val="22"/>
              </w:rPr>
            </w:pPr>
            <w:r w:rsidRPr="00542F12">
              <w:rPr>
                <w:rFonts w:ascii="Courier New" w:hAnsi="Courier New" w:cs="Courier New"/>
                <w:sz w:val="22"/>
                <w:szCs w:val="22"/>
              </w:rPr>
              <w:t>9861</w:t>
            </w:r>
          </w:p>
        </w:tc>
      </w:tr>
      <w:tr w:rsidR="002508DD" w:rsidRPr="00542F12" w:rsidTr="00AF7A68">
        <w:tblPrEx>
          <w:tblCellMar>
            <w:top w:w="0" w:type="dxa"/>
            <w:bottom w:w="0" w:type="dxa"/>
          </w:tblCellMar>
        </w:tblPrEx>
        <w:tc>
          <w:tcPr>
            <w:tcW w:w="7621" w:type="dxa"/>
            <w:tcBorders>
              <w:top w:val="single" w:sz="4" w:space="0" w:color="auto"/>
              <w:bottom w:val="single" w:sz="4" w:space="0" w:color="auto"/>
              <w:right w:val="single" w:sz="4" w:space="0" w:color="auto"/>
            </w:tcBorders>
          </w:tcPr>
          <w:p w:rsidR="002508DD" w:rsidRPr="00542F12" w:rsidRDefault="002508DD" w:rsidP="00AF7A68">
            <w:pPr>
              <w:rPr>
                <w:rFonts w:ascii="Courier New" w:hAnsi="Courier New" w:cs="Courier New"/>
                <w:color w:val="FF0000"/>
                <w:sz w:val="22"/>
                <w:szCs w:val="22"/>
              </w:rPr>
            </w:pPr>
            <w:r w:rsidRPr="00542F12">
              <w:rPr>
                <w:rFonts w:ascii="Courier New" w:hAnsi="Courier New" w:cs="Courier New"/>
                <w:color w:val="FF0000"/>
                <w:sz w:val="22"/>
                <w:szCs w:val="22"/>
              </w:rPr>
              <w:t xml:space="preserve"> </w:t>
            </w:r>
          </w:p>
        </w:tc>
        <w:tc>
          <w:tcPr>
            <w:tcW w:w="2302" w:type="dxa"/>
            <w:vMerge/>
            <w:tcBorders>
              <w:top w:val="single" w:sz="4" w:space="0" w:color="auto"/>
              <w:left w:val="single" w:sz="4" w:space="0" w:color="auto"/>
              <w:bottom w:val="single" w:sz="4" w:space="0" w:color="auto"/>
            </w:tcBorders>
          </w:tcPr>
          <w:p w:rsidR="002508DD" w:rsidRPr="00542F12" w:rsidRDefault="002508DD" w:rsidP="00AF7A68">
            <w:pPr>
              <w:rPr>
                <w:rFonts w:ascii="Courier New" w:hAnsi="Courier New" w:cs="Courier New"/>
                <w:color w:val="FF0000"/>
                <w:sz w:val="22"/>
                <w:szCs w:val="22"/>
              </w:rPr>
            </w:pPr>
          </w:p>
        </w:tc>
      </w:tr>
      <w:tr w:rsidR="002508DD" w:rsidRPr="00542F12" w:rsidTr="00AF7A68">
        <w:tblPrEx>
          <w:tblCellMar>
            <w:top w:w="0" w:type="dxa"/>
            <w:bottom w:w="0" w:type="dxa"/>
          </w:tblCellMar>
        </w:tblPrEx>
        <w:tc>
          <w:tcPr>
            <w:tcW w:w="9923" w:type="dxa"/>
            <w:gridSpan w:val="2"/>
            <w:tcBorders>
              <w:top w:val="single" w:sz="4" w:space="0" w:color="auto"/>
              <w:bottom w:val="single" w:sz="4" w:space="0" w:color="auto"/>
            </w:tcBorders>
          </w:tcPr>
          <w:p w:rsidR="002508DD" w:rsidRPr="00542F12" w:rsidRDefault="002508DD" w:rsidP="00AF7A68">
            <w:pPr>
              <w:jc w:val="center"/>
              <w:rPr>
                <w:rFonts w:ascii="Courier New" w:hAnsi="Courier New" w:cs="Courier New"/>
                <w:sz w:val="22"/>
                <w:szCs w:val="22"/>
              </w:rPr>
            </w:pPr>
            <w:r w:rsidRPr="00542F12">
              <w:rPr>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2508DD" w:rsidRPr="00542F12" w:rsidTr="00AF7A68">
        <w:tblPrEx>
          <w:tblCellMar>
            <w:top w:w="0" w:type="dxa"/>
            <w:bottom w:w="0" w:type="dxa"/>
          </w:tblCellMar>
        </w:tblPrEx>
        <w:tc>
          <w:tcPr>
            <w:tcW w:w="7621" w:type="dxa"/>
            <w:tcBorders>
              <w:top w:val="single" w:sz="4" w:space="0" w:color="auto"/>
              <w:bottom w:val="single" w:sz="4" w:space="0" w:color="auto"/>
              <w:right w:val="single" w:sz="4" w:space="0" w:color="auto"/>
            </w:tcBorders>
          </w:tcPr>
          <w:p w:rsidR="002508DD" w:rsidRPr="00542F12" w:rsidRDefault="002508DD" w:rsidP="00AF7A68">
            <w:pPr>
              <w:rPr>
                <w:rFonts w:ascii="Courier New" w:hAnsi="Courier New" w:cs="Courier New"/>
                <w:sz w:val="22"/>
                <w:szCs w:val="22"/>
              </w:rPr>
            </w:pPr>
            <w:r w:rsidRPr="00542F12">
              <w:rPr>
                <w:rFonts w:ascii="Courier New" w:hAnsi="Courier New" w:cs="Courier New"/>
                <w:sz w:val="22"/>
                <w:szCs w:val="22"/>
              </w:rPr>
              <w:t>Художественный руководитель, заведующий художественно-постановочной частью</w:t>
            </w:r>
          </w:p>
        </w:tc>
        <w:tc>
          <w:tcPr>
            <w:tcW w:w="2302" w:type="dxa"/>
            <w:tcBorders>
              <w:left w:val="single" w:sz="4" w:space="0" w:color="auto"/>
              <w:bottom w:val="single" w:sz="4" w:space="0" w:color="auto"/>
            </w:tcBorders>
          </w:tcPr>
          <w:p w:rsidR="002508DD" w:rsidRPr="00542F12" w:rsidRDefault="002508DD" w:rsidP="00AF7A68">
            <w:pPr>
              <w:jc w:val="center"/>
              <w:rPr>
                <w:rFonts w:ascii="Courier New" w:hAnsi="Courier New" w:cs="Courier New"/>
                <w:sz w:val="22"/>
                <w:szCs w:val="22"/>
              </w:rPr>
            </w:pPr>
            <w:r w:rsidRPr="00542F12">
              <w:rPr>
                <w:rFonts w:ascii="Courier New" w:hAnsi="Courier New" w:cs="Courier New"/>
                <w:sz w:val="22"/>
                <w:szCs w:val="22"/>
              </w:rPr>
              <w:t>11255</w:t>
            </w:r>
          </w:p>
        </w:tc>
      </w:tr>
    </w:tbl>
    <w:p w:rsidR="002508DD" w:rsidRPr="00B65983" w:rsidRDefault="002508DD" w:rsidP="002508DD">
      <w:pPr>
        <w:rPr>
          <w:color w:val="FF0000"/>
        </w:rPr>
      </w:pPr>
    </w:p>
    <w:p w:rsidR="002508DD" w:rsidRDefault="002508DD" w:rsidP="002508DD"/>
    <w:p w:rsidR="000E5D6A" w:rsidRDefault="002508DD" w:rsidP="002508DD">
      <w:pPr>
        <w:rPr>
          <w:rFonts w:ascii="Arial" w:hAnsi="Arial" w:cs="Arial"/>
          <w:sz w:val="24"/>
          <w:szCs w:val="24"/>
        </w:rPr>
      </w:pPr>
      <w:r w:rsidRPr="00732976">
        <w:rPr>
          <w:rFonts w:ascii="Arial" w:hAnsi="Arial" w:cs="Arial"/>
          <w:sz w:val="24"/>
          <w:szCs w:val="24"/>
        </w:rPr>
        <w:t xml:space="preserve">Глава </w:t>
      </w:r>
      <w:r w:rsidR="000E5D6A">
        <w:rPr>
          <w:rFonts w:ascii="Arial" w:hAnsi="Arial" w:cs="Arial"/>
          <w:sz w:val="24"/>
          <w:szCs w:val="24"/>
        </w:rPr>
        <w:t>Тарминского</w:t>
      </w:r>
    </w:p>
    <w:p w:rsidR="00542F12" w:rsidRPr="00732976" w:rsidRDefault="000E5D6A" w:rsidP="002508DD">
      <w:pPr>
        <w:rPr>
          <w:rFonts w:ascii="Arial" w:hAnsi="Arial" w:cs="Arial"/>
          <w:sz w:val="24"/>
          <w:szCs w:val="24"/>
        </w:rPr>
      </w:pPr>
      <w:r>
        <w:rPr>
          <w:rFonts w:ascii="Arial" w:hAnsi="Arial" w:cs="Arial"/>
          <w:sz w:val="24"/>
          <w:szCs w:val="24"/>
        </w:rPr>
        <w:t>муниципального образования</w:t>
      </w:r>
    </w:p>
    <w:p w:rsidR="002508DD" w:rsidRPr="00732976" w:rsidRDefault="002508DD" w:rsidP="002508DD">
      <w:pPr>
        <w:rPr>
          <w:rFonts w:ascii="Arial" w:hAnsi="Arial" w:cs="Arial"/>
          <w:sz w:val="24"/>
          <w:szCs w:val="24"/>
        </w:rPr>
      </w:pPr>
      <w:r w:rsidRPr="00732976">
        <w:rPr>
          <w:rFonts w:ascii="Arial" w:hAnsi="Arial" w:cs="Arial"/>
          <w:sz w:val="24"/>
          <w:szCs w:val="24"/>
        </w:rPr>
        <w:t xml:space="preserve">М.Т. </w:t>
      </w:r>
      <w:proofErr w:type="spellStart"/>
      <w:r w:rsidRPr="00732976">
        <w:rPr>
          <w:rFonts w:ascii="Arial" w:hAnsi="Arial" w:cs="Arial"/>
          <w:sz w:val="24"/>
          <w:szCs w:val="24"/>
        </w:rPr>
        <w:t>Коротюк</w:t>
      </w:r>
      <w:proofErr w:type="spellEnd"/>
    </w:p>
    <w:p w:rsidR="002508DD" w:rsidRPr="00732976" w:rsidRDefault="002508DD" w:rsidP="002508DD">
      <w:pPr>
        <w:rPr>
          <w:rFonts w:ascii="Arial" w:hAnsi="Arial" w:cs="Arial"/>
          <w:sz w:val="24"/>
          <w:szCs w:val="24"/>
        </w:rPr>
      </w:pPr>
    </w:p>
    <w:p w:rsidR="002508DD" w:rsidRDefault="002508DD"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732976" w:rsidRDefault="00732976" w:rsidP="002508DD"/>
    <w:p w:rsidR="002508DD" w:rsidRDefault="002508DD" w:rsidP="002508DD"/>
    <w:p w:rsidR="002508DD" w:rsidRDefault="002508DD" w:rsidP="002508DD"/>
    <w:p w:rsidR="002508DD" w:rsidRDefault="002508DD" w:rsidP="002508DD"/>
    <w:p w:rsidR="002508DD" w:rsidRDefault="002508DD" w:rsidP="002508DD"/>
    <w:p w:rsidR="002508DD" w:rsidRDefault="002508DD" w:rsidP="002508DD"/>
    <w:p w:rsidR="002508DD" w:rsidRDefault="002508DD" w:rsidP="002508DD"/>
    <w:p w:rsidR="002508DD" w:rsidRDefault="002508DD" w:rsidP="002508DD"/>
    <w:p w:rsidR="002508DD" w:rsidRDefault="002508DD" w:rsidP="002508DD"/>
    <w:p w:rsidR="002508DD" w:rsidRPr="00732976" w:rsidRDefault="002508DD" w:rsidP="00732976">
      <w:pPr>
        <w:jc w:val="right"/>
        <w:rPr>
          <w:rFonts w:ascii="Courier New" w:hAnsi="Courier New" w:cs="Courier New"/>
          <w:bCs/>
          <w:sz w:val="22"/>
          <w:szCs w:val="22"/>
        </w:rPr>
      </w:pPr>
      <w:r w:rsidRPr="00732976">
        <w:rPr>
          <w:rFonts w:ascii="Courier New" w:hAnsi="Courier New" w:cs="Courier New"/>
          <w:bCs/>
          <w:sz w:val="22"/>
          <w:szCs w:val="22"/>
        </w:rPr>
        <w:t>Приложение №2</w:t>
      </w:r>
    </w:p>
    <w:p w:rsidR="002508DD" w:rsidRPr="00732976" w:rsidRDefault="002508DD" w:rsidP="00732976">
      <w:pPr>
        <w:jc w:val="right"/>
        <w:rPr>
          <w:rFonts w:ascii="Courier New" w:hAnsi="Courier New" w:cs="Courier New"/>
          <w:bCs/>
          <w:sz w:val="22"/>
          <w:szCs w:val="22"/>
        </w:rPr>
      </w:pPr>
      <w:r w:rsidRPr="00732976">
        <w:rPr>
          <w:rFonts w:ascii="Courier New" w:hAnsi="Courier New" w:cs="Courier New"/>
          <w:bCs/>
          <w:sz w:val="22"/>
          <w:szCs w:val="22"/>
        </w:rPr>
        <w:t xml:space="preserve">к </w:t>
      </w:r>
      <w:hyperlink w:anchor="sub_9991" w:history="1">
        <w:r w:rsidRPr="00732976">
          <w:rPr>
            <w:rFonts w:ascii="Courier New" w:hAnsi="Courier New" w:cs="Courier New"/>
            <w:sz w:val="22"/>
            <w:szCs w:val="22"/>
          </w:rPr>
          <w:t>Положению</w:t>
        </w:r>
      </w:hyperlink>
      <w:r w:rsidRPr="00732976">
        <w:rPr>
          <w:rFonts w:ascii="Courier New" w:hAnsi="Courier New" w:cs="Courier New"/>
          <w:bCs/>
          <w:sz w:val="22"/>
          <w:szCs w:val="22"/>
        </w:rPr>
        <w:t xml:space="preserve"> об оплате</w:t>
      </w:r>
    </w:p>
    <w:p w:rsidR="002508DD" w:rsidRPr="00732976" w:rsidRDefault="002508DD" w:rsidP="00732976">
      <w:pPr>
        <w:jc w:val="right"/>
        <w:outlineLvl w:val="0"/>
        <w:rPr>
          <w:rFonts w:ascii="Courier New" w:hAnsi="Courier New" w:cs="Courier New"/>
          <w:bCs/>
          <w:sz w:val="22"/>
          <w:szCs w:val="22"/>
        </w:rPr>
      </w:pPr>
      <w:r w:rsidRPr="00732976">
        <w:rPr>
          <w:rFonts w:ascii="Courier New" w:hAnsi="Courier New" w:cs="Courier New"/>
          <w:sz w:val="22"/>
          <w:szCs w:val="22"/>
        </w:rPr>
        <w:t>труда работников</w:t>
      </w:r>
      <w:r w:rsidRPr="00732976">
        <w:rPr>
          <w:rFonts w:ascii="Courier New" w:hAnsi="Courier New" w:cs="Courier New"/>
          <w:bCs/>
          <w:sz w:val="22"/>
          <w:szCs w:val="22"/>
        </w:rPr>
        <w:t xml:space="preserve"> </w:t>
      </w:r>
      <w:r w:rsidR="00732976">
        <w:rPr>
          <w:rFonts w:ascii="Courier New" w:hAnsi="Courier New" w:cs="Courier New"/>
          <w:bCs/>
          <w:sz w:val="22"/>
          <w:szCs w:val="22"/>
        </w:rPr>
        <w:t>муниципального казенного</w:t>
      </w:r>
    </w:p>
    <w:p w:rsidR="002508DD" w:rsidRPr="00732976" w:rsidRDefault="00732976" w:rsidP="00732976">
      <w:pPr>
        <w:jc w:val="right"/>
        <w:outlineLvl w:val="0"/>
        <w:rPr>
          <w:rFonts w:ascii="Courier New" w:hAnsi="Courier New" w:cs="Courier New"/>
          <w:bCs/>
          <w:sz w:val="22"/>
          <w:szCs w:val="22"/>
        </w:rPr>
      </w:pPr>
      <w:r>
        <w:rPr>
          <w:rFonts w:ascii="Courier New" w:hAnsi="Courier New" w:cs="Courier New"/>
          <w:bCs/>
          <w:sz w:val="22"/>
          <w:szCs w:val="22"/>
        </w:rPr>
        <w:t>учреждения культуры</w:t>
      </w:r>
    </w:p>
    <w:p w:rsidR="002508DD" w:rsidRPr="00732976" w:rsidRDefault="002508DD" w:rsidP="00732976">
      <w:pPr>
        <w:jc w:val="right"/>
        <w:outlineLvl w:val="0"/>
        <w:rPr>
          <w:rFonts w:ascii="Courier New" w:hAnsi="Courier New" w:cs="Courier New"/>
          <w:bCs/>
          <w:sz w:val="22"/>
          <w:szCs w:val="22"/>
        </w:rPr>
      </w:pPr>
      <w:r w:rsidRPr="00732976">
        <w:rPr>
          <w:rFonts w:ascii="Courier New" w:hAnsi="Courier New" w:cs="Courier New"/>
          <w:bCs/>
          <w:sz w:val="22"/>
          <w:szCs w:val="22"/>
        </w:rPr>
        <w:t>«</w:t>
      </w:r>
      <w:proofErr w:type="spellStart"/>
      <w:r w:rsidRPr="00732976">
        <w:rPr>
          <w:rFonts w:ascii="Courier New" w:hAnsi="Courier New" w:cs="Courier New"/>
          <w:bCs/>
          <w:sz w:val="22"/>
          <w:szCs w:val="22"/>
        </w:rPr>
        <w:t>Та</w:t>
      </w:r>
      <w:r w:rsidR="00732976">
        <w:rPr>
          <w:rFonts w:ascii="Courier New" w:hAnsi="Courier New" w:cs="Courier New"/>
          <w:bCs/>
          <w:sz w:val="22"/>
          <w:szCs w:val="22"/>
        </w:rPr>
        <w:t>рминский</w:t>
      </w:r>
      <w:proofErr w:type="spellEnd"/>
      <w:r w:rsidR="00732976">
        <w:rPr>
          <w:rFonts w:ascii="Courier New" w:hAnsi="Courier New" w:cs="Courier New"/>
          <w:bCs/>
          <w:sz w:val="22"/>
          <w:szCs w:val="22"/>
        </w:rPr>
        <w:t xml:space="preserve"> КДЦ Братского района»,</w:t>
      </w:r>
    </w:p>
    <w:p w:rsidR="002508DD" w:rsidRPr="00732976" w:rsidRDefault="002508DD" w:rsidP="00732976">
      <w:pPr>
        <w:jc w:val="right"/>
        <w:outlineLvl w:val="0"/>
        <w:rPr>
          <w:rFonts w:ascii="Courier New" w:hAnsi="Courier New" w:cs="Courier New"/>
          <w:bCs/>
          <w:sz w:val="22"/>
          <w:szCs w:val="22"/>
        </w:rPr>
      </w:pPr>
      <w:r w:rsidRPr="00732976">
        <w:rPr>
          <w:rFonts w:ascii="Courier New" w:hAnsi="Courier New" w:cs="Courier New"/>
          <w:bCs/>
          <w:sz w:val="22"/>
          <w:szCs w:val="22"/>
        </w:rPr>
        <w:t>функции и полномочия учредителя</w:t>
      </w:r>
    </w:p>
    <w:p w:rsidR="002508DD" w:rsidRPr="00732976" w:rsidRDefault="00732976" w:rsidP="00732976">
      <w:pPr>
        <w:jc w:val="right"/>
        <w:outlineLvl w:val="0"/>
        <w:rPr>
          <w:rFonts w:ascii="Courier New" w:hAnsi="Courier New" w:cs="Courier New"/>
          <w:bCs/>
          <w:sz w:val="22"/>
          <w:szCs w:val="22"/>
        </w:rPr>
      </w:pPr>
      <w:r>
        <w:rPr>
          <w:rFonts w:ascii="Courier New" w:hAnsi="Courier New" w:cs="Courier New"/>
          <w:bCs/>
          <w:sz w:val="22"/>
          <w:szCs w:val="22"/>
        </w:rPr>
        <w:t xml:space="preserve"> которого осуществляет</w:t>
      </w:r>
    </w:p>
    <w:p w:rsidR="002508DD" w:rsidRPr="00732976" w:rsidRDefault="002508DD" w:rsidP="00732976">
      <w:pPr>
        <w:jc w:val="right"/>
        <w:outlineLvl w:val="0"/>
        <w:rPr>
          <w:rFonts w:ascii="Courier New" w:hAnsi="Courier New" w:cs="Courier New"/>
          <w:bCs/>
          <w:sz w:val="22"/>
          <w:szCs w:val="22"/>
        </w:rPr>
      </w:pPr>
      <w:r w:rsidRPr="00732976">
        <w:rPr>
          <w:rFonts w:ascii="Courier New" w:hAnsi="Courier New" w:cs="Courier New"/>
          <w:bCs/>
          <w:sz w:val="22"/>
          <w:szCs w:val="22"/>
        </w:rPr>
        <w:t>Админис</w:t>
      </w:r>
      <w:r w:rsidR="00732976">
        <w:rPr>
          <w:rFonts w:ascii="Courier New" w:hAnsi="Courier New" w:cs="Courier New"/>
          <w:bCs/>
          <w:sz w:val="22"/>
          <w:szCs w:val="22"/>
        </w:rPr>
        <w:t>трация Тарминского</w:t>
      </w:r>
    </w:p>
    <w:p w:rsidR="002508DD" w:rsidRPr="00732976" w:rsidRDefault="002508DD" w:rsidP="00732976">
      <w:pPr>
        <w:jc w:val="right"/>
        <w:outlineLvl w:val="0"/>
        <w:rPr>
          <w:rFonts w:ascii="Courier New" w:hAnsi="Courier New" w:cs="Courier New"/>
          <w:bCs/>
          <w:sz w:val="22"/>
          <w:szCs w:val="22"/>
        </w:rPr>
      </w:pPr>
      <w:r w:rsidRPr="00732976">
        <w:rPr>
          <w:rFonts w:ascii="Courier New" w:hAnsi="Courier New" w:cs="Courier New"/>
          <w:bCs/>
          <w:sz w:val="22"/>
          <w:szCs w:val="22"/>
        </w:rPr>
        <w:t>сельского поселения</w:t>
      </w:r>
    </w:p>
    <w:p w:rsidR="002508DD" w:rsidRPr="00732976" w:rsidRDefault="002508DD" w:rsidP="002508DD">
      <w:pPr>
        <w:spacing w:before="108" w:after="108"/>
        <w:jc w:val="center"/>
        <w:outlineLvl w:val="0"/>
        <w:rPr>
          <w:rFonts w:ascii="Arial" w:hAnsi="Arial" w:cs="Arial"/>
          <w:b/>
          <w:bCs/>
          <w:color w:val="26282F"/>
          <w:sz w:val="24"/>
          <w:szCs w:val="24"/>
        </w:rPr>
      </w:pPr>
      <w:r w:rsidRPr="005653F8">
        <w:rPr>
          <w:rFonts w:ascii="Arial" w:hAnsi="Arial" w:cs="Arial"/>
          <w:b/>
          <w:bCs/>
          <w:color w:val="26282F"/>
          <w:sz w:val="24"/>
          <w:szCs w:val="24"/>
        </w:rPr>
        <w:t>Перечни должностей</w:t>
      </w:r>
      <w:r w:rsidRPr="00732976">
        <w:rPr>
          <w:rFonts w:ascii="Arial" w:hAnsi="Arial" w:cs="Arial"/>
          <w:b/>
          <w:bCs/>
          <w:color w:val="26282F"/>
          <w:sz w:val="24"/>
          <w:szCs w:val="24"/>
        </w:rPr>
        <w:t xml:space="preserve"> работников учреждений,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2508DD" w:rsidRPr="00732976" w:rsidRDefault="002508DD" w:rsidP="002508DD">
      <w:pPr>
        <w:rPr>
          <w:rFonts w:ascii="Arial" w:hAnsi="Arial" w:cs="Arial"/>
          <w:sz w:val="24"/>
          <w:szCs w:val="24"/>
        </w:rPr>
      </w:pPr>
    </w:p>
    <w:p w:rsidR="002508DD" w:rsidRPr="005653F8" w:rsidRDefault="002508DD" w:rsidP="002508DD">
      <w:pPr>
        <w:spacing w:before="108" w:after="108"/>
        <w:jc w:val="center"/>
        <w:outlineLvl w:val="0"/>
        <w:rPr>
          <w:rFonts w:ascii="Arial" w:hAnsi="Arial" w:cs="Arial"/>
          <w:bCs/>
          <w:color w:val="26282F"/>
          <w:sz w:val="24"/>
          <w:szCs w:val="24"/>
        </w:rPr>
      </w:pPr>
      <w:r w:rsidRPr="005653F8">
        <w:rPr>
          <w:rFonts w:ascii="Arial" w:hAnsi="Arial" w:cs="Arial"/>
          <w:bCs/>
          <w:color w:val="26282F"/>
          <w:sz w:val="24"/>
          <w:szCs w:val="24"/>
        </w:rPr>
        <w:t>1. Перечень должностей работников библиотек, музеев, учреждений клубного типа</w:t>
      </w:r>
    </w:p>
    <w:p w:rsidR="002508DD" w:rsidRPr="00732976" w:rsidRDefault="002508DD" w:rsidP="002508DD">
      <w:pPr>
        <w:rPr>
          <w:rFonts w:ascii="Arial" w:hAnsi="Arial" w:cs="Arial"/>
          <w:sz w:val="24"/>
          <w:szCs w:val="24"/>
        </w:rPr>
      </w:pPr>
      <w:r w:rsidRPr="00732976">
        <w:rPr>
          <w:rFonts w:ascii="Arial" w:hAnsi="Arial" w:cs="Arial"/>
          <w:sz w:val="24"/>
          <w:szCs w:val="24"/>
        </w:rPr>
        <w:t>Библиотекарь</w:t>
      </w:r>
    </w:p>
    <w:p w:rsidR="002508DD" w:rsidRPr="00732976" w:rsidRDefault="002508DD" w:rsidP="002508DD">
      <w:pPr>
        <w:rPr>
          <w:rFonts w:ascii="Arial" w:hAnsi="Arial" w:cs="Arial"/>
          <w:sz w:val="24"/>
          <w:szCs w:val="24"/>
        </w:rPr>
      </w:pPr>
      <w:r w:rsidRPr="00732976">
        <w:rPr>
          <w:rFonts w:ascii="Arial" w:hAnsi="Arial" w:cs="Arial"/>
          <w:sz w:val="24"/>
          <w:szCs w:val="24"/>
        </w:rPr>
        <w:t>Художественный руководитель</w:t>
      </w:r>
    </w:p>
    <w:p w:rsidR="002508DD" w:rsidRPr="00732976" w:rsidRDefault="002508DD" w:rsidP="002508DD">
      <w:pPr>
        <w:rPr>
          <w:rFonts w:ascii="Arial" w:hAnsi="Arial" w:cs="Arial"/>
          <w:sz w:val="24"/>
          <w:szCs w:val="24"/>
        </w:rPr>
      </w:pPr>
    </w:p>
    <w:p w:rsidR="002508DD" w:rsidRPr="00732976" w:rsidRDefault="002508DD" w:rsidP="002508DD">
      <w:pPr>
        <w:rPr>
          <w:rFonts w:ascii="Arial" w:hAnsi="Arial" w:cs="Arial"/>
          <w:sz w:val="24"/>
          <w:szCs w:val="24"/>
        </w:rPr>
      </w:pPr>
    </w:p>
    <w:p w:rsidR="00732976" w:rsidRDefault="002508DD" w:rsidP="002508DD">
      <w:pPr>
        <w:rPr>
          <w:rFonts w:ascii="Arial" w:hAnsi="Arial" w:cs="Arial"/>
          <w:sz w:val="24"/>
          <w:szCs w:val="24"/>
        </w:rPr>
      </w:pPr>
      <w:r w:rsidRPr="00732976">
        <w:rPr>
          <w:rFonts w:ascii="Arial" w:hAnsi="Arial" w:cs="Arial"/>
          <w:sz w:val="24"/>
          <w:szCs w:val="24"/>
        </w:rPr>
        <w:t xml:space="preserve">Глава </w:t>
      </w:r>
      <w:r w:rsidR="00732976">
        <w:rPr>
          <w:rFonts w:ascii="Arial" w:hAnsi="Arial" w:cs="Arial"/>
          <w:sz w:val="24"/>
          <w:szCs w:val="24"/>
        </w:rPr>
        <w:t>Тарминского</w:t>
      </w:r>
    </w:p>
    <w:p w:rsidR="00732976" w:rsidRDefault="00732976" w:rsidP="002508DD">
      <w:pPr>
        <w:rPr>
          <w:rFonts w:ascii="Arial" w:hAnsi="Arial" w:cs="Arial"/>
          <w:sz w:val="24"/>
          <w:szCs w:val="24"/>
        </w:rPr>
      </w:pPr>
      <w:r>
        <w:rPr>
          <w:rFonts w:ascii="Arial" w:hAnsi="Arial" w:cs="Arial"/>
          <w:sz w:val="24"/>
          <w:szCs w:val="24"/>
        </w:rPr>
        <w:t>муниципального образования</w:t>
      </w:r>
    </w:p>
    <w:p w:rsidR="002508DD" w:rsidRPr="00732976" w:rsidRDefault="002508DD" w:rsidP="002508DD">
      <w:pPr>
        <w:rPr>
          <w:rFonts w:ascii="Arial" w:hAnsi="Arial" w:cs="Arial"/>
          <w:sz w:val="24"/>
          <w:szCs w:val="24"/>
        </w:rPr>
      </w:pPr>
      <w:r w:rsidRPr="00732976">
        <w:rPr>
          <w:rFonts w:ascii="Arial" w:hAnsi="Arial" w:cs="Arial"/>
          <w:sz w:val="24"/>
          <w:szCs w:val="24"/>
        </w:rPr>
        <w:t xml:space="preserve">М.Т. </w:t>
      </w:r>
      <w:proofErr w:type="spellStart"/>
      <w:r w:rsidRPr="00732976">
        <w:rPr>
          <w:rFonts w:ascii="Arial" w:hAnsi="Arial" w:cs="Arial"/>
          <w:sz w:val="24"/>
          <w:szCs w:val="24"/>
        </w:rPr>
        <w:t>Коротюк</w:t>
      </w:r>
      <w:proofErr w:type="spellEnd"/>
    </w:p>
    <w:p w:rsidR="002508DD" w:rsidRPr="00732976" w:rsidRDefault="002508DD" w:rsidP="00186B45">
      <w:pPr>
        <w:ind w:left="720"/>
        <w:rPr>
          <w:rFonts w:ascii="Arial" w:hAnsi="Arial" w:cs="Arial"/>
          <w:bCs/>
          <w:sz w:val="24"/>
          <w:szCs w:val="24"/>
        </w:rPr>
      </w:pPr>
    </w:p>
    <w:sectPr w:rsidR="002508DD" w:rsidRPr="00732976" w:rsidSect="00A7339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2F92"/>
    <w:multiLevelType w:val="hybridMultilevel"/>
    <w:tmpl w:val="F98E697E"/>
    <w:lvl w:ilvl="0" w:tplc="5FEE87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B7"/>
    <w:rsid w:val="000E5D6A"/>
    <w:rsid w:val="00186B45"/>
    <w:rsid w:val="002508DD"/>
    <w:rsid w:val="00307378"/>
    <w:rsid w:val="00353580"/>
    <w:rsid w:val="00360B86"/>
    <w:rsid w:val="003C60B7"/>
    <w:rsid w:val="00445362"/>
    <w:rsid w:val="00477E59"/>
    <w:rsid w:val="00542F12"/>
    <w:rsid w:val="005653F8"/>
    <w:rsid w:val="00595841"/>
    <w:rsid w:val="00732976"/>
    <w:rsid w:val="007E7566"/>
    <w:rsid w:val="00833747"/>
    <w:rsid w:val="008414A4"/>
    <w:rsid w:val="008D70C9"/>
    <w:rsid w:val="00903EE1"/>
    <w:rsid w:val="009A5954"/>
    <w:rsid w:val="00A120E4"/>
    <w:rsid w:val="00A73392"/>
    <w:rsid w:val="00B46C64"/>
    <w:rsid w:val="00CE3524"/>
    <w:rsid w:val="00E158E6"/>
    <w:rsid w:val="00E57C9F"/>
    <w:rsid w:val="00E97774"/>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5654-C839-40AE-9329-6B6805F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6B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86B45"/>
    <w:pPr>
      <w:keepNext/>
      <w:jc w:val="center"/>
      <w:outlineLvl w:val="1"/>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B45"/>
    <w:rPr>
      <w:rFonts w:ascii="Times New Roman" w:eastAsia="Times New Roman" w:hAnsi="Times New Roman" w:cs="Times New Roman"/>
      <w:b/>
      <w:sz w:val="30"/>
      <w:szCs w:val="20"/>
      <w:lang w:eastAsia="ru-RU"/>
    </w:rPr>
  </w:style>
  <w:style w:type="paragraph" w:styleId="a3">
    <w:name w:val="Title"/>
    <w:basedOn w:val="a"/>
    <w:link w:val="a4"/>
    <w:qFormat/>
    <w:rsid w:val="00186B45"/>
    <w:pPr>
      <w:jc w:val="center"/>
    </w:pPr>
    <w:rPr>
      <w:b/>
      <w:sz w:val="32"/>
    </w:rPr>
  </w:style>
  <w:style w:type="character" w:customStyle="1" w:styleId="a4">
    <w:name w:val="Название Знак"/>
    <w:basedOn w:val="a0"/>
    <w:link w:val="a3"/>
    <w:rsid w:val="00186B45"/>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186B45"/>
    <w:rPr>
      <w:rFonts w:asciiTheme="majorHAnsi" w:eastAsiaTheme="majorEastAsia" w:hAnsiTheme="majorHAnsi" w:cstheme="majorBidi"/>
      <w:color w:val="2E74B5" w:themeColor="accent1" w:themeShade="BF"/>
      <w:sz w:val="32"/>
      <w:szCs w:val="32"/>
      <w:lang w:eastAsia="ru-RU"/>
    </w:rPr>
  </w:style>
  <w:style w:type="character" w:customStyle="1" w:styleId="a5">
    <w:name w:val="Цветовое выделение"/>
    <w:uiPriority w:val="99"/>
    <w:rsid w:val="00186B45"/>
    <w:rPr>
      <w:b/>
      <w:color w:val="26282F"/>
    </w:rPr>
  </w:style>
  <w:style w:type="character" w:customStyle="1" w:styleId="a6">
    <w:name w:val="Гипертекстовая ссылка"/>
    <w:basedOn w:val="a5"/>
    <w:uiPriority w:val="99"/>
    <w:rsid w:val="00186B45"/>
    <w:rPr>
      <w:rFonts w:cs="Times New Roman"/>
      <w:b/>
      <w:color w:val="106BBE"/>
    </w:rPr>
  </w:style>
  <w:style w:type="paragraph" w:styleId="a7">
    <w:name w:val="Balloon Text"/>
    <w:basedOn w:val="a"/>
    <w:link w:val="a8"/>
    <w:uiPriority w:val="99"/>
    <w:semiHidden/>
    <w:unhideWhenUsed/>
    <w:rsid w:val="00B46C64"/>
    <w:rPr>
      <w:rFonts w:ascii="Segoe UI" w:hAnsi="Segoe UI" w:cs="Segoe UI"/>
      <w:sz w:val="18"/>
      <w:szCs w:val="18"/>
    </w:rPr>
  </w:style>
  <w:style w:type="character" w:customStyle="1" w:styleId="a8">
    <w:name w:val="Текст выноски Знак"/>
    <w:basedOn w:val="a0"/>
    <w:link w:val="a7"/>
    <w:uiPriority w:val="99"/>
    <w:semiHidden/>
    <w:rsid w:val="00B46C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69234&amp;sub=0" TargetMode="External"/><Relationship Id="rId13" Type="http://schemas.openxmlformats.org/officeDocument/2006/relationships/hyperlink" Target="http://ivo.garant.ru/document?id=12058040&amp;sub=1000" TargetMode="External"/><Relationship Id="rId18" Type="http://schemas.openxmlformats.org/officeDocument/2006/relationships/hyperlink" Target="http://ivo.garant.ru/document?id=12025268&amp;sub=316" TargetMode="External"/><Relationship Id="rId26" Type="http://schemas.openxmlformats.org/officeDocument/2006/relationships/hyperlink" Target="http://ivo.garant.ru/document?id=12025268&amp;sub=113" TargetMode="External"/><Relationship Id="rId3" Type="http://schemas.openxmlformats.org/officeDocument/2006/relationships/settings" Target="settings.xml"/><Relationship Id="rId21" Type="http://schemas.openxmlformats.org/officeDocument/2006/relationships/hyperlink" Target="http://ivo.garant.ru/document?id=12025268&amp;sub=151" TargetMode="External"/><Relationship Id="rId7" Type="http://schemas.openxmlformats.org/officeDocument/2006/relationships/hyperlink" Target="http://ivo.garant.ru/document?id=70169234&amp;sub=48" TargetMode="External"/><Relationship Id="rId12" Type="http://schemas.openxmlformats.org/officeDocument/2006/relationships/hyperlink" Target="http://ivo.garant.ru/document?id=12025268&amp;sub=0" TargetMode="External"/><Relationship Id="rId17" Type="http://schemas.openxmlformats.org/officeDocument/2006/relationships/hyperlink" Target="http://ivo.garant.ru/document?id=8125&amp;sub=0" TargetMode="External"/><Relationship Id="rId25" Type="http://schemas.openxmlformats.org/officeDocument/2006/relationships/hyperlink" Target="http://ivo.garant.ru/document?id=12025268&amp;sub=152" TargetMode="External"/><Relationship Id="rId2" Type="http://schemas.openxmlformats.org/officeDocument/2006/relationships/styles" Target="styles.xml"/><Relationship Id="rId16" Type="http://schemas.openxmlformats.org/officeDocument/2006/relationships/hyperlink" Target="http://ivo.garant.ru/document?id=12025268&amp;sub=147" TargetMode="External"/><Relationship Id="rId20" Type="http://schemas.openxmlformats.org/officeDocument/2006/relationships/hyperlink" Target="http://ivo.garant.ru/document?id=12025268&amp;sub=60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57307515&amp;sub=0" TargetMode="External"/><Relationship Id="rId11" Type="http://schemas.openxmlformats.org/officeDocument/2006/relationships/hyperlink" Target="http://ivo.garant.ru/document?id=10080093&amp;sub=0" TargetMode="External"/><Relationship Id="rId24" Type="http://schemas.openxmlformats.org/officeDocument/2006/relationships/hyperlink" Target="http://ivo.garant.ru/document?id=12025268&amp;sub=99" TargetMode="External"/><Relationship Id="rId5" Type="http://schemas.openxmlformats.org/officeDocument/2006/relationships/hyperlink" Target="http://ivo.garant.ru/document?id=8186&amp;sub=0" TargetMode="External"/><Relationship Id="rId15" Type="http://schemas.openxmlformats.org/officeDocument/2006/relationships/hyperlink" Target="http://ivo.garant.ru/document?id=12025268&amp;sub=148" TargetMode="External"/><Relationship Id="rId23" Type="http://schemas.openxmlformats.org/officeDocument/2006/relationships/hyperlink" Target="http://ivo.garant.ru/document?id=12025268&amp;sub=154" TargetMode="External"/><Relationship Id="rId28" Type="http://schemas.openxmlformats.org/officeDocument/2006/relationships/hyperlink" Target="http://ivo.garant.ru/document?id=12022317&amp;sub=0" TargetMode="External"/><Relationship Id="rId10" Type="http://schemas.openxmlformats.org/officeDocument/2006/relationships/hyperlink" Target="http://ivo.garant.ru/document?id=70259584&amp;sub=0" TargetMode="External"/><Relationship Id="rId19" Type="http://schemas.openxmlformats.org/officeDocument/2006/relationships/hyperlink" Target="http://ivo.garant.ru/document?id=12025268&amp;sub=317" TargetMode="External"/><Relationship Id="rId4" Type="http://schemas.openxmlformats.org/officeDocument/2006/relationships/webSettings" Target="webSettings.xml"/><Relationship Id="rId9" Type="http://schemas.openxmlformats.org/officeDocument/2006/relationships/hyperlink" Target="http://ivo.garant.ru/document?id=70259584&amp;sub=1000" TargetMode="External"/><Relationship Id="rId14" Type="http://schemas.openxmlformats.org/officeDocument/2006/relationships/hyperlink" Target="http://ivo.garant.ru/document?id=12058040&amp;sub=0" TargetMode="External"/><Relationship Id="rId22" Type="http://schemas.openxmlformats.org/officeDocument/2006/relationships/hyperlink" Target="http://ivo.garant.ru/document?id=12025268&amp;sub=96" TargetMode="External"/><Relationship Id="rId27" Type="http://schemas.openxmlformats.org/officeDocument/2006/relationships/hyperlink" Target="http://ivo.garant.ru/document?id=12025268&amp;sub=15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16</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2022-09-16T06:35:00Z</cp:lastPrinted>
  <dcterms:created xsi:type="dcterms:W3CDTF">2022-09-16T01:28:00Z</dcterms:created>
  <dcterms:modified xsi:type="dcterms:W3CDTF">2022-09-16T06:48:00Z</dcterms:modified>
</cp:coreProperties>
</file>