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63" w:rsidRPr="009E1006" w:rsidRDefault="00DC1263" w:rsidP="00DC126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07.11</w:t>
      </w:r>
      <w:r w:rsidRPr="009E1006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Pr="009E1006">
        <w:rPr>
          <w:rFonts w:ascii="Arial" w:hAnsi="Arial" w:cs="Arial"/>
          <w:b/>
          <w:sz w:val="32"/>
          <w:szCs w:val="32"/>
        </w:rPr>
        <w:t>г.</w:t>
      </w:r>
      <w:r w:rsidRPr="009E1006">
        <w:rPr>
          <w:rFonts w:ascii="Arial" w:hAnsi="Arial" w:cs="Arial"/>
          <w:sz w:val="32"/>
          <w:szCs w:val="32"/>
        </w:rPr>
        <w:t xml:space="preserve"> </w:t>
      </w:r>
      <w:r w:rsidRPr="009E100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60</w:t>
      </w:r>
    </w:p>
    <w:p w:rsidR="00DC1263" w:rsidRPr="009E1006" w:rsidRDefault="00DC1263" w:rsidP="00DC126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E1006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DC1263" w:rsidRPr="009E1006" w:rsidRDefault="00DC1263" w:rsidP="00DC126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E1006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DC1263" w:rsidRPr="009E1006" w:rsidRDefault="00DC1263" w:rsidP="00DC126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E1006">
        <w:rPr>
          <w:rFonts w:ascii="Arial" w:hAnsi="Arial" w:cs="Arial"/>
          <w:b/>
          <w:caps/>
          <w:sz w:val="32"/>
          <w:szCs w:val="32"/>
        </w:rPr>
        <w:t xml:space="preserve"> Братский район</w:t>
      </w:r>
    </w:p>
    <w:p w:rsidR="00DC1263" w:rsidRPr="009E1006" w:rsidRDefault="00DC1263" w:rsidP="00DC126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E1006">
        <w:rPr>
          <w:rFonts w:ascii="Arial" w:hAnsi="Arial" w:cs="Arial"/>
          <w:b/>
          <w:caps/>
          <w:sz w:val="32"/>
          <w:szCs w:val="32"/>
        </w:rPr>
        <w:t>Тарминское муниципальное образование</w:t>
      </w:r>
    </w:p>
    <w:p w:rsidR="00DC1263" w:rsidRPr="009E1006" w:rsidRDefault="00DC1263" w:rsidP="00DC126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E1006">
        <w:rPr>
          <w:rFonts w:ascii="Arial" w:hAnsi="Arial" w:cs="Arial"/>
          <w:b/>
          <w:caps/>
          <w:sz w:val="32"/>
          <w:szCs w:val="32"/>
        </w:rPr>
        <w:t xml:space="preserve">ГЛАВА </w:t>
      </w:r>
    </w:p>
    <w:p w:rsidR="00DC1263" w:rsidRPr="009E1006" w:rsidRDefault="00DC1263" w:rsidP="00DC1263">
      <w:pPr>
        <w:jc w:val="center"/>
        <w:rPr>
          <w:rFonts w:ascii="Arial" w:hAnsi="Arial" w:cs="Arial"/>
          <w:b/>
          <w:sz w:val="32"/>
          <w:szCs w:val="32"/>
        </w:rPr>
      </w:pPr>
      <w:r w:rsidRPr="009E1006">
        <w:rPr>
          <w:rFonts w:ascii="Arial" w:hAnsi="Arial" w:cs="Arial"/>
          <w:b/>
          <w:sz w:val="32"/>
          <w:szCs w:val="32"/>
        </w:rPr>
        <w:t>ПОСТАНОВЛЕНИЕ</w:t>
      </w:r>
    </w:p>
    <w:p w:rsidR="00DC1263" w:rsidRPr="009E1006" w:rsidRDefault="00DC1263" w:rsidP="00DC1263">
      <w:pPr>
        <w:rPr>
          <w:rFonts w:ascii="Arial" w:hAnsi="Arial" w:cs="Arial"/>
          <w:b/>
          <w:sz w:val="32"/>
          <w:szCs w:val="32"/>
        </w:rPr>
      </w:pPr>
    </w:p>
    <w:p w:rsidR="00DC1263" w:rsidRPr="009E1006" w:rsidRDefault="00DC1263" w:rsidP="00DC1263">
      <w:pPr>
        <w:jc w:val="center"/>
        <w:rPr>
          <w:rFonts w:ascii="Arial" w:hAnsi="Arial" w:cs="Arial"/>
          <w:b/>
          <w:sz w:val="32"/>
          <w:szCs w:val="32"/>
        </w:rPr>
      </w:pPr>
      <w:r w:rsidRPr="009E1006">
        <w:rPr>
          <w:rFonts w:ascii="Arial" w:hAnsi="Arial" w:cs="Arial"/>
          <w:b/>
          <w:sz w:val="32"/>
          <w:szCs w:val="32"/>
        </w:rPr>
        <w:t>ОБ ОДОБРЕНИИ ПРОГНОЗА СОЦИАЛЬНО-</w:t>
      </w:r>
    </w:p>
    <w:p w:rsidR="00DC1263" w:rsidRPr="009E1006" w:rsidRDefault="00DC1263" w:rsidP="00DC1263">
      <w:pPr>
        <w:jc w:val="center"/>
        <w:rPr>
          <w:rFonts w:ascii="Arial" w:hAnsi="Arial" w:cs="Arial"/>
          <w:b/>
          <w:sz w:val="32"/>
          <w:szCs w:val="32"/>
        </w:rPr>
      </w:pPr>
      <w:r w:rsidRPr="009E1006">
        <w:rPr>
          <w:rFonts w:ascii="Arial" w:hAnsi="Arial" w:cs="Arial"/>
          <w:b/>
          <w:sz w:val="32"/>
          <w:szCs w:val="32"/>
        </w:rPr>
        <w:t>ЭКОНОМИЧЕСКОГО РАЗВИТИЯ ТАРМИНСКОГО</w:t>
      </w:r>
    </w:p>
    <w:p w:rsidR="00DC1263" w:rsidRPr="009E1006" w:rsidRDefault="00DC1263" w:rsidP="00DC1263">
      <w:pPr>
        <w:jc w:val="center"/>
        <w:rPr>
          <w:rFonts w:ascii="Arial" w:hAnsi="Arial" w:cs="Arial"/>
          <w:b/>
          <w:sz w:val="32"/>
          <w:szCs w:val="32"/>
        </w:rPr>
      </w:pPr>
      <w:r w:rsidRPr="009E100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C1263" w:rsidRPr="009E1006" w:rsidRDefault="00DC1263" w:rsidP="00DC1263">
      <w:pPr>
        <w:jc w:val="center"/>
        <w:rPr>
          <w:rFonts w:ascii="Arial" w:hAnsi="Arial" w:cs="Arial"/>
          <w:b/>
          <w:sz w:val="32"/>
          <w:szCs w:val="32"/>
        </w:rPr>
      </w:pPr>
      <w:r w:rsidRPr="009E1006">
        <w:rPr>
          <w:rFonts w:ascii="Arial" w:hAnsi="Arial" w:cs="Arial"/>
          <w:b/>
          <w:sz w:val="32"/>
          <w:szCs w:val="32"/>
        </w:rPr>
        <w:t>НА 202</w:t>
      </w:r>
      <w:r w:rsidR="003A1671">
        <w:rPr>
          <w:rFonts w:ascii="Arial" w:hAnsi="Arial" w:cs="Arial"/>
          <w:b/>
          <w:sz w:val="32"/>
          <w:szCs w:val="32"/>
        </w:rPr>
        <w:t>4</w:t>
      </w:r>
      <w:r w:rsidRPr="009E1006">
        <w:rPr>
          <w:rFonts w:ascii="Arial" w:hAnsi="Arial" w:cs="Arial"/>
          <w:b/>
          <w:sz w:val="32"/>
          <w:szCs w:val="32"/>
        </w:rPr>
        <w:t>-202</w:t>
      </w:r>
      <w:r w:rsidR="00756675">
        <w:rPr>
          <w:rFonts w:ascii="Arial" w:hAnsi="Arial" w:cs="Arial"/>
          <w:b/>
          <w:sz w:val="32"/>
          <w:szCs w:val="32"/>
        </w:rPr>
        <w:t>6</w:t>
      </w:r>
      <w:r w:rsidRPr="009E1006">
        <w:rPr>
          <w:rFonts w:ascii="Arial" w:hAnsi="Arial" w:cs="Arial"/>
          <w:b/>
          <w:sz w:val="32"/>
          <w:szCs w:val="32"/>
        </w:rPr>
        <w:t xml:space="preserve"> ГОДЫ</w:t>
      </w:r>
    </w:p>
    <w:p w:rsidR="00DC1263" w:rsidRPr="009E1006" w:rsidRDefault="00DC1263" w:rsidP="00DC1263">
      <w:pPr>
        <w:rPr>
          <w:rFonts w:ascii="Arial" w:hAnsi="Arial" w:cs="Arial"/>
          <w:sz w:val="28"/>
          <w:szCs w:val="28"/>
        </w:rPr>
      </w:pPr>
      <w:r w:rsidRPr="009E1006">
        <w:rPr>
          <w:rFonts w:ascii="Arial" w:hAnsi="Arial" w:cs="Arial"/>
          <w:sz w:val="28"/>
          <w:szCs w:val="28"/>
        </w:rPr>
        <w:tab/>
      </w:r>
      <w:r w:rsidRPr="009E1006">
        <w:rPr>
          <w:rFonts w:ascii="Arial" w:hAnsi="Arial" w:cs="Arial"/>
          <w:sz w:val="28"/>
          <w:szCs w:val="28"/>
        </w:rPr>
        <w:tab/>
      </w:r>
    </w:p>
    <w:p w:rsidR="00DC1263" w:rsidRPr="009E1006" w:rsidRDefault="00DC1263" w:rsidP="00DC126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9E1006">
        <w:rPr>
          <w:rFonts w:ascii="Arial" w:hAnsi="Arial" w:cs="Arial"/>
          <w:b w:val="0"/>
        </w:rPr>
        <w:t xml:space="preserve"> В соответствии со </w:t>
      </w:r>
      <w:hyperlink r:id="rId5" w:history="1">
        <w:r w:rsidRPr="009E1006">
          <w:rPr>
            <w:rFonts w:ascii="Arial" w:hAnsi="Arial" w:cs="Arial"/>
            <w:b w:val="0"/>
          </w:rPr>
          <w:t>статьями 173</w:t>
        </w:r>
      </w:hyperlink>
      <w:r w:rsidRPr="009E1006">
        <w:rPr>
          <w:rFonts w:ascii="Arial" w:hAnsi="Arial" w:cs="Arial"/>
          <w:b w:val="0"/>
        </w:rPr>
        <w:t xml:space="preserve">, </w:t>
      </w:r>
      <w:hyperlink r:id="rId6" w:history="1">
        <w:r w:rsidRPr="009E1006">
          <w:rPr>
            <w:rFonts w:ascii="Arial" w:hAnsi="Arial" w:cs="Arial"/>
            <w:b w:val="0"/>
          </w:rPr>
          <w:t>184.2</w:t>
        </w:r>
      </w:hyperlink>
      <w:r w:rsidRPr="009E1006">
        <w:rPr>
          <w:rFonts w:ascii="Arial" w:hAnsi="Arial" w:cs="Arial"/>
          <w:b w:val="0"/>
        </w:rPr>
        <w:t xml:space="preserve"> Бюджетного кодекса Российской Федерации, </w:t>
      </w:r>
      <w:hyperlink r:id="rId7" w:history="1">
        <w:r w:rsidRPr="009E1006">
          <w:rPr>
            <w:rFonts w:ascii="Arial" w:hAnsi="Arial" w:cs="Arial"/>
            <w:b w:val="0"/>
          </w:rPr>
          <w:t>пунктом 6 части 1 статьи 17</w:t>
        </w:r>
      </w:hyperlink>
      <w:r w:rsidRPr="009E1006">
        <w:rPr>
          <w:rFonts w:ascii="Arial" w:hAnsi="Arial" w:cs="Arial"/>
          <w:b w:val="0"/>
        </w:rPr>
        <w:t xml:space="preserve"> Федерального закона "Об общих принципах организации местного самоуправления в Российской Федерации" от 06.10.2003 №131-ФЗ, </w:t>
      </w:r>
      <w:hyperlink r:id="rId8" w:history="1">
        <w:r w:rsidRPr="009E1006">
          <w:rPr>
            <w:rFonts w:ascii="Arial" w:hAnsi="Arial" w:cs="Arial"/>
            <w:b w:val="0"/>
          </w:rPr>
          <w:t>постановлением</w:t>
        </w:r>
      </w:hyperlink>
      <w:r w:rsidRPr="009E1006">
        <w:rPr>
          <w:rFonts w:ascii="Arial" w:hAnsi="Arial" w:cs="Arial"/>
          <w:b w:val="0"/>
        </w:rPr>
        <w:t xml:space="preserve"> главы Тарминского муниципального образования "Об утверждении Положения о порядке разработки прогноза социально-экономического развития Тарминского муниципального образования» от 27.04.2017г. №26, руководствуясь ст.46 Устава Тарминского муниципального образования, -</w:t>
      </w:r>
    </w:p>
    <w:p w:rsidR="00DC1263" w:rsidRPr="009E1006" w:rsidRDefault="00DC1263" w:rsidP="00DC1263">
      <w:pPr>
        <w:pStyle w:val="ConsPlusTitle"/>
        <w:widowControl/>
        <w:jc w:val="center"/>
        <w:rPr>
          <w:rFonts w:ascii="Arial" w:hAnsi="Arial" w:cs="Arial"/>
        </w:rPr>
      </w:pPr>
      <w:r w:rsidRPr="009E1006">
        <w:rPr>
          <w:rFonts w:ascii="Arial" w:hAnsi="Arial" w:cs="Arial"/>
        </w:rPr>
        <w:tab/>
      </w:r>
    </w:p>
    <w:p w:rsidR="00DC1263" w:rsidRPr="009E1006" w:rsidRDefault="00DC1263" w:rsidP="00DC1263">
      <w:pPr>
        <w:jc w:val="center"/>
        <w:rPr>
          <w:rFonts w:ascii="Arial" w:hAnsi="Arial" w:cs="Arial"/>
          <w:b/>
          <w:sz w:val="30"/>
          <w:szCs w:val="30"/>
        </w:rPr>
      </w:pPr>
      <w:r w:rsidRPr="009E1006">
        <w:rPr>
          <w:rFonts w:ascii="Arial" w:hAnsi="Arial" w:cs="Arial"/>
          <w:b/>
          <w:sz w:val="30"/>
          <w:szCs w:val="30"/>
        </w:rPr>
        <w:t>ПОСТАНОВЛЯЮ:</w:t>
      </w:r>
    </w:p>
    <w:p w:rsidR="00DC1263" w:rsidRPr="009E1006" w:rsidRDefault="00DC1263" w:rsidP="00DC1263">
      <w:pPr>
        <w:jc w:val="both"/>
        <w:rPr>
          <w:rFonts w:ascii="Arial" w:hAnsi="Arial" w:cs="Arial"/>
          <w:sz w:val="28"/>
          <w:szCs w:val="28"/>
        </w:rPr>
      </w:pPr>
    </w:p>
    <w:p w:rsidR="00DC1263" w:rsidRPr="009E1006" w:rsidRDefault="00DC1263" w:rsidP="00DC1263">
      <w:pPr>
        <w:ind w:firstLine="540"/>
        <w:jc w:val="both"/>
        <w:rPr>
          <w:rFonts w:ascii="Arial" w:hAnsi="Arial" w:cs="Arial"/>
        </w:rPr>
      </w:pPr>
      <w:r w:rsidRPr="009E1006">
        <w:rPr>
          <w:rFonts w:ascii="Arial" w:hAnsi="Arial" w:cs="Arial"/>
        </w:rPr>
        <w:t>1. Одобрить Прогноз социально-экономического развития Тарминского муниципального образования на 202</w:t>
      </w:r>
      <w:r w:rsidR="003A1671">
        <w:rPr>
          <w:rFonts w:ascii="Arial" w:hAnsi="Arial" w:cs="Arial"/>
        </w:rPr>
        <w:t>4</w:t>
      </w:r>
      <w:r w:rsidRPr="009E1006">
        <w:rPr>
          <w:rFonts w:ascii="Arial" w:hAnsi="Arial" w:cs="Arial"/>
        </w:rPr>
        <w:t>– 202</w:t>
      </w:r>
      <w:r w:rsidR="00756675">
        <w:rPr>
          <w:rFonts w:ascii="Arial" w:hAnsi="Arial" w:cs="Arial"/>
        </w:rPr>
        <w:t>6</w:t>
      </w:r>
      <w:r w:rsidRPr="009E1006">
        <w:rPr>
          <w:rFonts w:ascii="Arial" w:hAnsi="Arial" w:cs="Arial"/>
        </w:rPr>
        <w:t xml:space="preserve"> годы (Приложение №1).</w:t>
      </w:r>
    </w:p>
    <w:p w:rsidR="00DC1263" w:rsidRPr="009E1006" w:rsidRDefault="00DC1263" w:rsidP="00DC12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1006">
        <w:rPr>
          <w:rFonts w:ascii="Arial" w:hAnsi="Arial" w:cs="Arial"/>
        </w:rPr>
        <w:t xml:space="preserve">2. Настоящее постановление подлежит размещению на официальном сайте Тарминского муниципального образования и в Информационном бюллетене Тарминского муниципального образования. </w:t>
      </w:r>
    </w:p>
    <w:p w:rsidR="00DC1263" w:rsidRPr="009E1006" w:rsidRDefault="00DC1263" w:rsidP="00DC1263">
      <w:pPr>
        <w:jc w:val="both"/>
        <w:rPr>
          <w:rFonts w:ascii="Arial" w:hAnsi="Arial" w:cs="Arial"/>
        </w:rPr>
      </w:pPr>
      <w:r w:rsidRPr="009E1006">
        <w:rPr>
          <w:rFonts w:ascii="Arial" w:hAnsi="Arial" w:cs="Arial"/>
        </w:rPr>
        <w:t xml:space="preserve">       3. Контроль за исполнением настоящего постановления оставляю за собой.</w:t>
      </w:r>
    </w:p>
    <w:p w:rsidR="00DC1263" w:rsidRPr="009E1006" w:rsidRDefault="00DC1263" w:rsidP="00DC1263">
      <w:pPr>
        <w:ind w:firstLine="708"/>
        <w:jc w:val="both"/>
        <w:rPr>
          <w:rFonts w:ascii="Arial" w:hAnsi="Arial" w:cs="Arial"/>
        </w:rPr>
      </w:pPr>
    </w:p>
    <w:p w:rsidR="00DC1263" w:rsidRPr="009E1006" w:rsidRDefault="00DC1263" w:rsidP="00DC1263">
      <w:pPr>
        <w:jc w:val="both"/>
        <w:rPr>
          <w:rFonts w:ascii="Arial" w:hAnsi="Arial" w:cs="Arial"/>
        </w:rPr>
      </w:pPr>
    </w:p>
    <w:p w:rsidR="00DC1263" w:rsidRPr="00D85122" w:rsidRDefault="00DC1263" w:rsidP="00DC1263">
      <w:pPr>
        <w:tabs>
          <w:tab w:val="left" w:pos="6480"/>
        </w:tabs>
        <w:rPr>
          <w:rFonts w:ascii="Arial" w:hAnsi="Arial" w:cs="Arial"/>
        </w:rPr>
      </w:pPr>
      <w:r w:rsidRPr="00D85122">
        <w:rPr>
          <w:rFonts w:ascii="Arial" w:hAnsi="Arial" w:cs="Arial"/>
        </w:rPr>
        <w:t>Глава Тарминского</w:t>
      </w:r>
      <w:r w:rsidRPr="00D85122">
        <w:rPr>
          <w:rFonts w:ascii="Arial" w:hAnsi="Arial" w:cs="Arial"/>
        </w:rPr>
        <w:tab/>
      </w:r>
    </w:p>
    <w:p w:rsidR="00DC1263" w:rsidRPr="00D85122" w:rsidRDefault="00DC1263" w:rsidP="00DC1263">
      <w:pPr>
        <w:rPr>
          <w:rFonts w:ascii="Arial" w:hAnsi="Arial" w:cs="Arial"/>
        </w:rPr>
      </w:pPr>
      <w:r w:rsidRPr="00D85122">
        <w:rPr>
          <w:rFonts w:ascii="Arial" w:hAnsi="Arial" w:cs="Arial"/>
        </w:rPr>
        <w:t>муниципального образования</w:t>
      </w:r>
    </w:p>
    <w:p w:rsidR="00DC1263" w:rsidRPr="00F50705" w:rsidRDefault="00DC1263" w:rsidP="00DC1263">
      <w:pPr>
        <w:rPr>
          <w:rFonts w:ascii="Arial" w:hAnsi="Arial" w:cs="Arial"/>
        </w:rPr>
        <w:sectPr w:rsidR="00DC1263" w:rsidRPr="00F50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5122">
        <w:rPr>
          <w:rFonts w:ascii="Arial" w:hAnsi="Arial" w:cs="Arial"/>
        </w:rPr>
        <w:t xml:space="preserve">М.Т. Коротюк  </w:t>
      </w:r>
    </w:p>
    <w:p w:rsidR="00DC1263" w:rsidRPr="00F826AC" w:rsidRDefault="00DC1263" w:rsidP="00DC126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DC1263" w:rsidRPr="00F826AC" w:rsidRDefault="00DC1263" w:rsidP="00DC1263">
      <w:pPr>
        <w:jc w:val="right"/>
        <w:rPr>
          <w:rFonts w:ascii="Courier New" w:hAnsi="Courier New" w:cs="Courier New"/>
          <w:sz w:val="22"/>
          <w:szCs w:val="22"/>
        </w:rPr>
      </w:pPr>
      <w:r w:rsidRPr="00F826AC">
        <w:rPr>
          <w:rFonts w:ascii="Courier New" w:hAnsi="Courier New" w:cs="Courier New"/>
          <w:sz w:val="22"/>
          <w:szCs w:val="22"/>
        </w:rPr>
        <w:t xml:space="preserve">к постановлению главы </w:t>
      </w:r>
      <w:r>
        <w:rPr>
          <w:rFonts w:ascii="Courier New" w:hAnsi="Courier New" w:cs="Courier New"/>
          <w:sz w:val="22"/>
          <w:szCs w:val="22"/>
        </w:rPr>
        <w:t>Тарминского</w:t>
      </w:r>
    </w:p>
    <w:p w:rsidR="00DC1263" w:rsidRPr="00F826AC" w:rsidRDefault="00DC1263" w:rsidP="00DC1263">
      <w:pPr>
        <w:jc w:val="right"/>
        <w:rPr>
          <w:rFonts w:ascii="Courier New" w:hAnsi="Courier New" w:cs="Courier New"/>
          <w:sz w:val="22"/>
          <w:szCs w:val="22"/>
        </w:rPr>
      </w:pPr>
      <w:r w:rsidRPr="00F826A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C1263" w:rsidRDefault="00DC1263" w:rsidP="00DC1263">
      <w:pPr>
        <w:jc w:val="right"/>
        <w:rPr>
          <w:rFonts w:ascii="Courier New" w:hAnsi="Courier New" w:cs="Courier New"/>
          <w:sz w:val="22"/>
          <w:szCs w:val="22"/>
        </w:rPr>
      </w:pPr>
      <w:r w:rsidRPr="00F50705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756675">
        <w:rPr>
          <w:rFonts w:ascii="Courier New" w:hAnsi="Courier New" w:cs="Courier New"/>
          <w:sz w:val="22"/>
          <w:szCs w:val="22"/>
        </w:rPr>
        <w:t>07.11.</w:t>
      </w:r>
      <w:r>
        <w:rPr>
          <w:rFonts w:ascii="Courier New" w:hAnsi="Courier New" w:cs="Courier New"/>
          <w:sz w:val="22"/>
          <w:szCs w:val="22"/>
        </w:rPr>
        <w:t>202</w:t>
      </w:r>
      <w:r w:rsidR="00756675">
        <w:rPr>
          <w:rFonts w:ascii="Courier New" w:hAnsi="Courier New" w:cs="Courier New"/>
          <w:sz w:val="22"/>
          <w:szCs w:val="22"/>
        </w:rPr>
        <w:t>3</w:t>
      </w:r>
      <w:r w:rsidRPr="00F50705">
        <w:rPr>
          <w:rFonts w:ascii="Courier New" w:hAnsi="Courier New" w:cs="Courier New"/>
          <w:sz w:val="22"/>
          <w:szCs w:val="22"/>
        </w:rPr>
        <w:t xml:space="preserve"> года №</w:t>
      </w:r>
      <w:r w:rsidR="00756675">
        <w:rPr>
          <w:rFonts w:ascii="Courier New" w:hAnsi="Courier New" w:cs="Courier New"/>
          <w:sz w:val="22"/>
          <w:szCs w:val="22"/>
        </w:rPr>
        <w:t>60</w:t>
      </w:r>
    </w:p>
    <w:p w:rsidR="00DC1263" w:rsidRPr="0046221A" w:rsidRDefault="00DC1263" w:rsidP="00DC1263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DC1263" w:rsidRPr="009E1006" w:rsidRDefault="00DC1263" w:rsidP="00DC1263">
      <w:pPr>
        <w:jc w:val="center"/>
        <w:rPr>
          <w:rFonts w:ascii="Arial" w:hAnsi="Arial" w:cs="Arial"/>
        </w:rPr>
      </w:pPr>
      <w:r w:rsidRPr="009E1006">
        <w:rPr>
          <w:rFonts w:ascii="Arial" w:hAnsi="Arial" w:cs="Arial"/>
        </w:rPr>
        <w:t>Прогноз социально-экономического развития Тарминского муниципального образования на 202</w:t>
      </w:r>
      <w:r w:rsidR="003A1671">
        <w:rPr>
          <w:rFonts w:ascii="Arial" w:hAnsi="Arial" w:cs="Arial"/>
        </w:rPr>
        <w:t>4</w:t>
      </w:r>
      <w:bookmarkStart w:id="0" w:name="_GoBack"/>
      <w:bookmarkEnd w:id="0"/>
      <w:r w:rsidRPr="009E1006">
        <w:rPr>
          <w:rFonts w:ascii="Arial" w:hAnsi="Arial" w:cs="Arial"/>
        </w:rPr>
        <w:t>-202</w:t>
      </w:r>
      <w:r w:rsidR="00892588">
        <w:rPr>
          <w:rFonts w:ascii="Arial" w:hAnsi="Arial" w:cs="Arial"/>
        </w:rPr>
        <w:t>6</w:t>
      </w:r>
      <w:r w:rsidRPr="009E1006">
        <w:rPr>
          <w:rFonts w:ascii="Arial" w:hAnsi="Arial" w:cs="Arial"/>
        </w:rPr>
        <w:t xml:space="preserve"> годы</w:t>
      </w:r>
    </w:p>
    <w:p w:rsidR="00DC1263" w:rsidRPr="009E1006" w:rsidRDefault="00DC1263" w:rsidP="00DC1263">
      <w:pPr>
        <w:rPr>
          <w:sz w:val="16"/>
          <w:szCs w:val="16"/>
        </w:rPr>
      </w:pPr>
    </w:p>
    <w:p w:rsidR="00DC1263" w:rsidRDefault="00DC1263" w:rsidP="00DC1263">
      <w:pPr>
        <w:rPr>
          <w:sz w:val="16"/>
          <w:szCs w:val="16"/>
        </w:rPr>
      </w:pPr>
    </w:p>
    <w:p w:rsidR="00DC1263" w:rsidRPr="00756675" w:rsidRDefault="00DC1263" w:rsidP="00DC1263">
      <w:pPr>
        <w:rPr>
          <w:sz w:val="16"/>
          <w:szCs w:val="16"/>
        </w:rPr>
      </w:pPr>
    </w:p>
    <w:p w:rsidR="00DC1263" w:rsidRDefault="00DC1263" w:rsidP="00DC1263">
      <w:pPr>
        <w:rPr>
          <w:sz w:val="16"/>
          <w:szCs w:val="16"/>
        </w:rPr>
      </w:pPr>
    </w:p>
    <w:p w:rsidR="00576F44" w:rsidRDefault="00576F44" w:rsidP="00576F44">
      <w:pPr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34"/>
        <w:gridCol w:w="730"/>
        <w:gridCol w:w="788"/>
        <w:gridCol w:w="740"/>
        <w:gridCol w:w="731"/>
        <w:gridCol w:w="706"/>
        <w:gridCol w:w="740"/>
        <w:gridCol w:w="635"/>
        <w:gridCol w:w="648"/>
        <w:gridCol w:w="723"/>
        <w:gridCol w:w="642"/>
        <w:gridCol w:w="648"/>
        <w:gridCol w:w="635"/>
        <w:gridCol w:w="718"/>
        <w:gridCol w:w="718"/>
        <w:gridCol w:w="765"/>
        <w:gridCol w:w="752"/>
        <w:gridCol w:w="718"/>
        <w:gridCol w:w="752"/>
        <w:gridCol w:w="642"/>
        <w:gridCol w:w="723"/>
      </w:tblGrid>
      <w:tr w:rsidR="00C57FC6" w:rsidRPr="00C57FC6" w:rsidTr="009F125E">
        <w:trPr>
          <w:trHeight w:val="18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Наименование поселения</w:t>
            </w:r>
          </w:p>
        </w:tc>
        <w:tc>
          <w:tcPr>
            <w:tcW w:w="146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Выручка от реализации товаров (работ, услуг), млн. руб.</w:t>
            </w:r>
          </w:p>
        </w:tc>
        <w:tc>
          <w:tcPr>
            <w:tcW w:w="126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Фонд оплаты труда, млн. руб.</w:t>
            </w:r>
          </w:p>
        </w:tc>
        <w:tc>
          <w:tcPr>
            <w:tcW w:w="145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Среднесписочная численность работающих, чел.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Число безработных граждан, чел.</w:t>
            </w:r>
          </w:p>
        </w:tc>
      </w:tr>
      <w:tr w:rsidR="00C57FC6" w:rsidRPr="00C57FC6" w:rsidTr="009F125E">
        <w:trPr>
          <w:trHeight w:val="458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146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126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145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</w:tr>
      <w:tr w:rsidR="00C57FC6" w:rsidRPr="00C57FC6" w:rsidTr="009F125E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0655AF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 xml:space="preserve">Факт </w:t>
            </w:r>
            <w:r w:rsidRPr="00C57FC6">
              <w:rPr>
                <w:sz w:val="16"/>
                <w:szCs w:val="16"/>
              </w:rPr>
              <w:br/>
              <w:t>202</w:t>
            </w:r>
            <w:r w:rsidR="000655AF" w:rsidRPr="00C57FC6">
              <w:rPr>
                <w:sz w:val="16"/>
                <w:szCs w:val="16"/>
              </w:rPr>
              <w:t>1</w:t>
            </w:r>
            <w:r w:rsidRPr="00C57FC6">
              <w:rPr>
                <w:sz w:val="16"/>
                <w:szCs w:val="16"/>
              </w:rPr>
              <w:t>г.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0655AF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 xml:space="preserve">Факт </w:t>
            </w:r>
            <w:r w:rsidRPr="00C57FC6">
              <w:rPr>
                <w:sz w:val="16"/>
                <w:szCs w:val="16"/>
              </w:rPr>
              <w:br/>
              <w:t>202</w:t>
            </w:r>
            <w:r w:rsidR="000655AF" w:rsidRPr="00C57FC6">
              <w:rPr>
                <w:sz w:val="16"/>
                <w:szCs w:val="16"/>
              </w:rPr>
              <w:t>2</w:t>
            </w:r>
            <w:r w:rsidRPr="00C57FC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0655AF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Оценка 202</w:t>
            </w:r>
            <w:r w:rsidR="000655AF" w:rsidRPr="00C57FC6">
              <w:rPr>
                <w:sz w:val="16"/>
                <w:szCs w:val="16"/>
              </w:rPr>
              <w:t>3</w:t>
            </w:r>
            <w:r w:rsidRPr="00C57FC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Прогноз на: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0655AF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 xml:space="preserve">Факт </w:t>
            </w:r>
            <w:r w:rsidRPr="00C57FC6">
              <w:rPr>
                <w:sz w:val="16"/>
                <w:szCs w:val="16"/>
              </w:rPr>
              <w:br/>
              <w:t>202</w:t>
            </w:r>
            <w:r w:rsidR="000655AF" w:rsidRPr="00C57FC6">
              <w:rPr>
                <w:sz w:val="16"/>
                <w:szCs w:val="16"/>
              </w:rPr>
              <w:t>1</w:t>
            </w:r>
            <w:r w:rsidRPr="00C57FC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0655AF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 xml:space="preserve">Факт </w:t>
            </w:r>
            <w:r w:rsidRPr="00C57FC6">
              <w:rPr>
                <w:sz w:val="16"/>
                <w:szCs w:val="16"/>
              </w:rPr>
              <w:br/>
              <w:t>202</w:t>
            </w:r>
            <w:r w:rsidR="000655AF" w:rsidRPr="00C57FC6">
              <w:rPr>
                <w:sz w:val="16"/>
                <w:szCs w:val="16"/>
              </w:rPr>
              <w:t>2</w:t>
            </w:r>
            <w:r w:rsidRPr="00C57FC6">
              <w:rPr>
                <w:sz w:val="16"/>
                <w:szCs w:val="16"/>
              </w:rPr>
              <w:t>г.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0655AF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Оценка 202</w:t>
            </w:r>
            <w:r w:rsidR="000655AF" w:rsidRPr="00C57FC6">
              <w:rPr>
                <w:sz w:val="16"/>
                <w:szCs w:val="16"/>
              </w:rPr>
              <w:t>3</w:t>
            </w:r>
            <w:r w:rsidRPr="00C57FC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Прогноз на: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 xml:space="preserve">Факт </w:t>
            </w:r>
            <w:r w:rsidRPr="00C57FC6">
              <w:rPr>
                <w:sz w:val="16"/>
                <w:szCs w:val="16"/>
              </w:rPr>
              <w:br/>
              <w:t>2021</w:t>
            </w:r>
            <w:r w:rsidR="00576F44" w:rsidRPr="00C57FC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 xml:space="preserve">Факт </w:t>
            </w:r>
            <w:r w:rsidRPr="00C57FC6">
              <w:rPr>
                <w:sz w:val="16"/>
                <w:szCs w:val="16"/>
              </w:rPr>
              <w:br/>
              <w:t>2022</w:t>
            </w:r>
            <w:r w:rsidR="00576F44" w:rsidRPr="00C57FC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Оценка 2023</w:t>
            </w:r>
            <w:r w:rsidR="00576F44" w:rsidRPr="00C57FC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Прогноз на: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0655AF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 xml:space="preserve">Факт </w:t>
            </w:r>
            <w:r w:rsidRPr="00C57FC6">
              <w:rPr>
                <w:sz w:val="16"/>
                <w:szCs w:val="16"/>
              </w:rPr>
              <w:br/>
              <w:t>202</w:t>
            </w:r>
            <w:r w:rsidR="000655AF" w:rsidRPr="00C57FC6">
              <w:rPr>
                <w:sz w:val="16"/>
                <w:szCs w:val="16"/>
              </w:rPr>
              <w:t>2</w:t>
            </w:r>
            <w:r w:rsidRPr="00C57FC6">
              <w:rPr>
                <w:sz w:val="16"/>
                <w:szCs w:val="16"/>
              </w:rPr>
              <w:t>г.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О</w:t>
            </w:r>
            <w:r w:rsidR="000655AF" w:rsidRPr="00C57FC6">
              <w:rPr>
                <w:sz w:val="16"/>
                <w:szCs w:val="16"/>
              </w:rPr>
              <w:t>ценка 2023</w:t>
            </w:r>
            <w:r w:rsidRPr="00C57FC6">
              <w:rPr>
                <w:sz w:val="16"/>
                <w:szCs w:val="16"/>
              </w:rPr>
              <w:t xml:space="preserve"> г.</w:t>
            </w:r>
          </w:p>
        </w:tc>
      </w:tr>
      <w:tr w:rsidR="00C57FC6" w:rsidRPr="00C57FC6" w:rsidTr="009F125E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0655AF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202</w:t>
            </w:r>
            <w:r w:rsidR="000655AF" w:rsidRPr="00C57FC6">
              <w:rPr>
                <w:sz w:val="16"/>
                <w:szCs w:val="16"/>
              </w:rPr>
              <w:t>4</w:t>
            </w:r>
            <w:r w:rsidRPr="00C57FC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0655AF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202</w:t>
            </w:r>
            <w:r w:rsidR="000655AF" w:rsidRPr="00C57FC6">
              <w:rPr>
                <w:sz w:val="16"/>
                <w:szCs w:val="16"/>
              </w:rPr>
              <w:t>5</w:t>
            </w:r>
            <w:r w:rsidRPr="00C57FC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0655AF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202</w:t>
            </w:r>
            <w:r w:rsidR="000655AF" w:rsidRPr="00C57FC6">
              <w:rPr>
                <w:sz w:val="16"/>
                <w:szCs w:val="16"/>
              </w:rPr>
              <w:t>6</w:t>
            </w:r>
            <w:r w:rsidRPr="00C57FC6">
              <w:rPr>
                <w:sz w:val="16"/>
                <w:szCs w:val="16"/>
              </w:rPr>
              <w:t>г.</w:t>
            </w: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0655AF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202</w:t>
            </w:r>
            <w:r w:rsidR="000655AF" w:rsidRPr="00C57FC6">
              <w:rPr>
                <w:sz w:val="16"/>
                <w:szCs w:val="16"/>
              </w:rPr>
              <w:t>4</w:t>
            </w:r>
            <w:r w:rsidRPr="00C57FC6">
              <w:rPr>
                <w:sz w:val="16"/>
                <w:szCs w:val="16"/>
              </w:rPr>
              <w:t>г.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0655AF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202</w:t>
            </w:r>
            <w:r w:rsidR="000655AF" w:rsidRPr="00C57FC6">
              <w:rPr>
                <w:sz w:val="16"/>
                <w:szCs w:val="16"/>
              </w:rPr>
              <w:t>5</w:t>
            </w:r>
            <w:r w:rsidRPr="00C57FC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2</w:t>
            </w:r>
            <w:r w:rsidR="000655AF" w:rsidRPr="00C57FC6">
              <w:rPr>
                <w:sz w:val="16"/>
                <w:szCs w:val="16"/>
              </w:rPr>
              <w:t>026</w:t>
            </w:r>
            <w:r w:rsidRPr="00C57FC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2024</w:t>
            </w:r>
            <w:r w:rsidR="00576F44" w:rsidRPr="00C57FC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2025</w:t>
            </w:r>
            <w:r w:rsidR="00576F44" w:rsidRPr="00C57FC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2026</w:t>
            </w:r>
            <w:r w:rsidR="00576F44" w:rsidRPr="00C57FC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</w:tr>
      <w:tr w:rsidR="00C57FC6" w:rsidRPr="00C57FC6" w:rsidTr="009F12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Тарминское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59,5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61,1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64,7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67,3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70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72,8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34,8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35,5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39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41,9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44,6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47,3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68,9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65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63,8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63,8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63,8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63,8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18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44" w:rsidRPr="00C57FC6" w:rsidRDefault="00576F44" w:rsidP="000655AF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1</w:t>
            </w:r>
            <w:r w:rsidR="000655AF" w:rsidRPr="00C57FC6">
              <w:rPr>
                <w:sz w:val="16"/>
                <w:szCs w:val="16"/>
              </w:rPr>
              <w:t>5</w:t>
            </w:r>
          </w:p>
        </w:tc>
      </w:tr>
      <w:tr w:rsidR="00C57FC6" w:rsidRPr="00C57FC6" w:rsidTr="009F125E">
        <w:trPr>
          <w:trHeight w:val="2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</w:tr>
    </w:tbl>
    <w:p w:rsidR="00576F44" w:rsidRPr="00130DFE" w:rsidRDefault="00576F44" w:rsidP="00576F44">
      <w:pPr>
        <w:rPr>
          <w:color w:val="FF0000"/>
          <w:sz w:val="16"/>
          <w:szCs w:val="16"/>
        </w:rPr>
      </w:pPr>
    </w:p>
    <w:p w:rsidR="00576F44" w:rsidRPr="00130DFE" w:rsidRDefault="00576F44" w:rsidP="00576F44">
      <w:pPr>
        <w:rPr>
          <w:color w:val="FF0000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1"/>
        <w:gridCol w:w="1233"/>
        <w:gridCol w:w="1710"/>
        <w:gridCol w:w="877"/>
        <w:gridCol w:w="895"/>
        <w:gridCol w:w="885"/>
        <w:gridCol w:w="897"/>
        <w:gridCol w:w="849"/>
        <w:gridCol w:w="937"/>
        <w:gridCol w:w="777"/>
        <w:gridCol w:w="780"/>
        <w:gridCol w:w="854"/>
        <w:gridCol w:w="743"/>
        <w:gridCol w:w="777"/>
        <w:gridCol w:w="888"/>
        <w:gridCol w:w="910"/>
      </w:tblGrid>
      <w:tr w:rsidR="00C57FC6" w:rsidRPr="00C57FC6" w:rsidTr="009F125E">
        <w:trPr>
          <w:trHeight w:val="20"/>
        </w:trPr>
        <w:tc>
          <w:tcPr>
            <w:tcW w:w="86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 xml:space="preserve">Основные сведения </w:t>
            </w:r>
            <w:r w:rsidRPr="00C57FC6">
              <w:rPr>
                <w:sz w:val="16"/>
                <w:szCs w:val="16"/>
              </w:rPr>
              <w:br/>
              <w:t xml:space="preserve">о градообразующем </w:t>
            </w:r>
            <w:proofErr w:type="gramStart"/>
            <w:r w:rsidRPr="00C57FC6">
              <w:rPr>
                <w:sz w:val="16"/>
                <w:szCs w:val="16"/>
              </w:rPr>
              <w:t>предприятии</w:t>
            </w:r>
            <w:r w:rsidRPr="00C57FC6">
              <w:rPr>
                <w:sz w:val="16"/>
                <w:szCs w:val="16"/>
              </w:rPr>
              <w:br/>
              <w:t>(</w:t>
            </w:r>
            <w:proofErr w:type="gramEnd"/>
            <w:r w:rsidRPr="00C57FC6">
              <w:rPr>
                <w:b/>
                <w:bCs/>
                <w:sz w:val="16"/>
                <w:szCs w:val="16"/>
              </w:rPr>
              <w:t>КРИТЕРИИ</w:t>
            </w:r>
            <w:r w:rsidRPr="00C57FC6">
              <w:rPr>
                <w:sz w:val="16"/>
                <w:szCs w:val="16"/>
              </w:rPr>
              <w:t xml:space="preserve"> установлены ст. 169 ФЗ №127 </w:t>
            </w:r>
            <w:r w:rsidRPr="00C57FC6">
              <w:rPr>
                <w:sz w:val="16"/>
                <w:szCs w:val="16"/>
              </w:rPr>
              <w:br/>
              <w:t>"О несостоятельности (банкротстве)": численность работников организаций свыше 5 тыс. чел. либо составляет не менее 25% численности работающего населения соответствующего населенного пункта)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 xml:space="preserve">Число предприятий, зарегистрированных на территории МО - всего, </w:t>
            </w:r>
            <w:r w:rsidRPr="00C57FC6">
              <w:rPr>
                <w:sz w:val="16"/>
                <w:szCs w:val="16"/>
              </w:rPr>
              <w:br/>
              <w:t>ед.</w:t>
            </w:r>
          </w:p>
        </w:tc>
        <w:tc>
          <w:tcPr>
            <w:tcW w:w="19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в том числе по видам деятельности:</w:t>
            </w:r>
          </w:p>
        </w:tc>
        <w:tc>
          <w:tcPr>
            <w:tcW w:w="16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Количество субъектов малого и среднего предпринимательства (ед.):</w:t>
            </w:r>
          </w:p>
        </w:tc>
      </w:tr>
      <w:tr w:rsidR="00C57FC6" w:rsidRPr="00C57FC6" w:rsidTr="009F125E">
        <w:trPr>
          <w:trHeight w:val="20"/>
        </w:trPr>
        <w:tc>
          <w:tcPr>
            <w:tcW w:w="86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57FC6">
              <w:rPr>
                <w:sz w:val="16"/>
                <w:szCs w:val="16"/>
              </w:rPr>
              <w:t>Промыш</w:t>
            </w:r>
            <w:proofErr w:type="spellEnd"/>
            <w:r w:rsidRPr="00C57FC6">
              <w:rPr>
                <w:sz w:val="16"/>
                <w:szCs w:val="16"/>
              </w:rPr>
              <w:t>-</w:t>
            </w:r>
            <w:r w:rsidRPr="00C57FC6">
              <w:rPr>
                <w:sz w:val="16"/>
                <w:szCs w:val="16"/>
              </w:rPr>
              <w:br/>
            </w:r>
            <w:proofErr w:type="spellStart"/>
            <w:r w:rsidRPr="00C57FC6">
              <w:rPr>
                <w:sz w:val="16"/>
                <w:szCs w:val="16"/>
              </w:rPr>
              <w:t>ленность</w:t>
            </w:r>
            <w:proofErr w:type="spellEnd"/>
            <w:proofErr w:type="gramEnd"/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 xml:space="preserve">Сельское </w:t>
            </w:r>
            <w:r w:rsidRPr="00C57FC6">
              <w:rPr>
                <w:sz w:val="16"/>
                <w:szCs w:val="16"/>
              </w:rPr>
              <w:br/>
              <w:t>хозяйство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57FC6">
              <w:rPr>
                <w:sz w:val="16"/>
                <w:szCs w:val="16"/>
              </w:rPr>
              <w:t>Лесо</w:t>
            </w:r>
            <w:proofErr w:type="spellEnd"/>
            <w:r w:rsidRPr="00C57FC6">
              <w:rPr>
                <w:sz w:val="16"/>
                <w:szCs w:val="16"/>
              </w:rPr>
              <w:t>-</w:t>
            </w:r>
            <w:r w:rsidRPr="00C57FC6">
              <w:rPr>
                <w:sz w:val="16"/>
                <w:szCs w:val="16"/>
              </w:rPr>
              <w:br/>
              <w:t>заготовки</w:t>
            </w:r>
            <w:proofErr w:type="gramEnd"/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proofErr w:type="gramStart"/>
            <w:r w:rsidRPr="00C57FC6">
              <w:rPr>
                <w:sz w:val="16"/>
                <w:szCs w:val="16"/>
              </w:rPr>
              <w:t>Строи-</w:t>
            </w:r>
            <w:r w:rsidRPr="00C57FC6">
              <w:rPr>
                <w:sz w:val="16"/>
                <w:szCs w:val="16"/>
              </w:rPr>
              <w:br/>
            </w:r>
            <w:proofErr w:type="spellStart"/>
            <w:r w:rsidRPr="00C57FC6">
              <w:rPr>
                <w:sz w:val="16"/>
                <w:szCs w:val="16"/>
              </w:rPr>
              <w:t>тельство</w:t>
            </w:r>
            <w:proofErr w:type="spellEnd"/>
            <w:proofErr w:type="gramEnd"/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Торговля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Транспорт и связь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Прочие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proofErr w:type="spellStart"/>
            <w:r w:rsidRPr="00C57FC6">
              <w:rPr>
                <w:sz w:val="16"/>
                <w:szCs w:val="16"/>
              </w:rPr>
              <w:t>Микропредприятия</w:t>
            </w:r>
            <w:proofErr w:type="spellEnd"/>
          </w:p>
        </w:tc>
      </w:tr>
      <w:tr w:rsidR="00C57FC6" w:rsidRPr="00C57FC6" w:rsidTr="009F125E">
        <w:trPr>
          <w:trHeight w:val="184"/>
        </w:trPr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 xml:space="preserve">наименование и местоположение </w:t>
            </w:r>
            <w:proofErr w:type="gramStart"/>
            <w:r w:rsidRPr="00C57FC6">
              <w:rPr>
                <w:sz w:val="16"/>
                <w:szCs w:val="16"/>
              </w:rPr>
              <w:t>предприятия  (</w:t>
            </w:r>
            <w:proofErr w:type="gramEnd"/>
            <w:r w:rsidRPr="00C57FC6">
              <w:rPr>
                <w:sz w:val="16"/>
                <w:szCs w:val="16"/>
              </w:rPr>
              <w:t>по месту регистрации)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численность работников, чел.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 xml:space="preserve">Факт </w:t>
            </w:r>
            <w:r w:rsidRPr="00C57FC6">
              <w:rPr>
                <w:sz w:val="16"/>
                <w:szCs w:val="16"/>
              </w:rPr>
              <w:br/>
              <w:t>2022</w:t>
            </w:r>
            <w:r w:rsidR="00576F44" w:rsidRPr="00C57FC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Оценка 2023</w:t>
            </w:r>
            <w:r w:rsidR="00576F44" w:rsidRPr="00C57FC6">
              <w:rPr>
                <w:sz w:val="16"/>
                <w:szCs w:val="16"/>
              </w:rPr>
              <w:t>г.</w:t>
            </w:r>
          </w:p>
        </w:tc>
        <w:tc>
          <w:tcPr>
            <w:tcW w:w="24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0655AF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 xml:space="preserve">Факт </w:t>
            </w:r>
            <w:r w:rsidRPr="00C57FC6">
              <w:rPr>
                <w:sz w:val="16"/>
                <w:szCs w:val="16"/>
              </w:rPr>
              <w:br/>
              <w:t>202</w:t>
            </w:r>
            <w:r w:rsidR="000655AF" w:rsidRPr="00C57FC6">
              <w:rPr>
                <w:sz w:val="16"/>
                <w:szCs w:val="16"/>
              </w:rPr>
              <w:t>2</w:t>
            </w:r>
            <w:r w:rsidRPr="00C57FC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0655AF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Оценка 202</w:t>
            </w:r>
            <w:r w:rsidR="000655AF" w:rsidRPr="00C57FC6">
              <w:rPr>
                <w:sz w:val="16"/>
                <w:szCs w:val="16"/>
              </w:rPr>
              <w:t>3</w:t>
            </w:r>
            <w:r w:rsidRPr="00C57FC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9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0655AF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 xml:space="preserve">Факт </w:t>
            </w:r>
            <w:r w:rsidRPr="00C57FC6">
              <w:rPr>
                <w:sz w:val="16"/>
                <w:szCs w:val="16"/>
              </w:rPr>
              <w:br/>
              <w:t>202</w:t>
            </w:r>
            <w:r w:rsidR="000655AF" w:rsidRPr="00C57FC6">
              <w:rPr>
                <w:sz w:val="16"/>
                <w:szCs w:val="16"/>
              </w:rPr>
              <w:t>2</w:t>
            </w:r>
            <w:r w:rsidRPr="00C57FC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О</w:t>
            </w:r>
            <w:r w:rsidR="000655AF" w:rsidRPr="00C57FC6">
              <w:rPr>
                <w:sz w:val="16"/>
                <w:szCs w:val="16"/>
              </w:rPr>
              <w:t>ценка 2023</w:t>
            </w:r>
            <w:r w:rsidRPr="00C57FC6">
              <w:rPr>
                <w:sz w:val="16"/>
                <w:szCs w:val="16"/>
              </w:rPr>
              <w:t>г.</w:t>
            </w:r>
          </w:p>
        </w:tc>
      </w:tr>
      <w:tr w:rsidR="00C57FC6" w:rsidRPr="00C57FC6" w:rsidTr="009F125E">
        <w:trPr>
          <w:trHeight w:val="458"/>
        </w:trPr>
        <w:tc>
          <w:tcPr>
            <w:tcW w:w="4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</w:tr>
      <w:tr w:rsidR="00C57FC6" w:rsidRPr="00C57FC6" w:rsidTr="009F125E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44" w:rsidRPr="00C57FC6" w:rsidRDefault="00576F44" w:rsidP="000655AF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1</w:t>
            </w:r>
            <w:r w:rsidR="000655AF" w:rsidRPr="00C57FC6">
              <w:rPr>
                <w:sz w:val="16"/>
                <w:szCs w:val="16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44" w:rsidRPr="00C57FC6" w:rsidRDefault="00576F44" w:rsidP="000655AF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1</w:t>
            </w:r>
            <w:r w:rsidR="000655AF" w:rsidRPr="00C57FC6">
              <w:rPr>
                <w:sz w:val="16"/>
                <w:szCs w:val="16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6</w:t>
            </w:r>
          </w:p>
        </w:tc>
      </w:tr>
    </w:tbl>
    <w:p w:rsidR="00576F44" w:rsidRPr="00130DFE" w:rsidRDefault="00576F44" w:rsidP="00576F44">
      <w:pPr>
        <w:rPr>
          <w:color w:val="FF0000"/>
          <w:sz w:val="16"/>
          <w:szCs w:val="16"/>
        </w:rPr>
      </w:pPr>
    </w:p>
    <w:tbl>
      <w:tblPr>
        <w:tblW w:w="9679" w:type="dxa"/>
        <w:tblInd w:w="113" w:type="dxa"/>
        <w:tblLook w:val="04A0" w:firstRow="1" w:lastRow="0" w:firstColumn="1" w:lastColumn="0" w:noHBand="0" w:noVBand="1"/>
      </w:tblPr>
      <w:tblGrid>
        <w:gridCol w:w="1603"/>
        <w:gridCol w:w="1248"/>
        <w:gridCol w:w="1226"/>
        <w:gridCol w:w="1647"/>
        <w:gridCol w:w="1345"/>
        <w:gridCol w:w="1305"/>
        <w:gridCol w:w="1305"/>
      </w:tblGrid>
      <w:tr w:rsidR="00C57FC6" w:rsidRPr="00C57FC6" w:rsidTr="009F125E">
        <w:trPr>
          <w:trHeight w:val="20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Число муниципальных учреждений, ед.</w:t>
            </w:r>
          </w:p>
        </w:tc>
        <w:tc>
          <w:tcPr>
            <w:tcW w:w="8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в том числе по видам деятельности:</w:t>
            </w:r>
          </w:p>
        </w:tc>
      </w:tr>
      <w:tr w:rsidR="00C57FC6" w:rsidRPr="00C57FC6" w:rsidTr="009F125E">
        <w:trPr>
          <w:trHeight w:val="458"/>
        </w:trPr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 xml:space="preserve">Дошкольное образование 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Основное общее и среднее (полное) общее образование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Деятельность в области спорта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Прочая деятельность в области культуры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 xml:space="preserve">Прочая деятельность </w:t>
            </w:r>
          </w:p>
        </w:tc>
      </w:tr>
      <w:tr w:rsidR="00C57FC6" w:rsidRPr="00C57FC6" w:rsidTr="009F125E">
        <w:trPr>
          <w:trHeight w:val="458"/>
        </w:trPr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</w:tr>
      <w:tr w:rsidR="00C57FC6" w:rsidRPr="00C57FC6" w:rsidTr="009F125E">
        <w:trPr>
          <w:trHeight w:val="458"/>
        </w:trPr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44" w:rsidRPr="00C57FC6" w:rsidRDefault="00576F44" w:rsidP="009F125E">
            <w:pPr>
              <w:rPr>
                <w:sz w:val="16"/>
                <w:szCs w:val="16"/>
              </w:rPr>
            </w:pPr>
          </w:p>
        </w:tc>
      </w:tr>
      <w:tr w:rsidR="00C57FC6" w:rsidRPr="00C57FC6" w:rsidTr="009F125E">
        <w:trPr>
          <w:trHeight w:val="2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-</w:t>
            </w:r>
            <w:r w:rsidR="00576F44" w:rsidRPr="00C57FC6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-</w:t>
            </w:r>
            <w:r w:rsidR="00576F44" w:rsidRPr="00C57FC6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44" w:rsidRPr="00C57FC6" w:rsidRDefault="00576F44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F44" w:rsidRPr="00C57FC6" w:rsidRDefault="000655AF" w:rsidP="009F125E">
            <w:pPr>
              <w:jc w:val="center"/>
              <w:rPr>
                <w:sz w:val="16"/>
                <w:szCs w:val="16"/>
              </w:rPr>
            </w:pPr>
            <w:r w:rsidRPr="00C57FC6">
              <w:rPr>
                <w:sz w:val="16"/>
                <w:szCs w:val="16"/>
              </w:rPr>
              <w:t>-</w:t>
            </w:r>
            <w:r w:rsidR="00576F44" w:rsidRPr="00C57FC6">
              <w:rPr>
                <w:sz w:val="16"/>
                <w:szCs w:val="16"/>
              </w:rPr>
              <w:t> </w:t>
            </w:r>
          </w:p>
        </w:tc>
      </w:tr>
    </w:tbl>
    <w:p w:rsidR="00576F44" w:rsidRDefault="00576F44" w:rsidP="00576F44">
      <w:pPr>
        <w:rPr>
          <w:sz w:val="16"/>
          <w:szCs w:val="16"/>
        </w:rPr>
      </w:pPr>
    </w:p>
    <w:p w:rsidR="00DC1263" w:rsidRDefault="00DC1263" w:rsidP="00DC1263">
      <w:pPr>
        <w:rPr>
          <w:sz w:val="16"/>
          <w:szCs w:val="16"/>
        </w:rPr>
      </w:pPr>
    </w:p>
    <w:p w:rsidR="00C622C0" w:rsidRPr="00143D50" w:rsidRDefault="003A1671">
      <w:pPr>
        <w:rPr>
          <w:rFonts w:ascii="Courier New" w:hAnsi="Courier New" w:cs="Courier New"/>
          <w:sz w:val="16"/>
          <w:szCs w:val="16"/>
        </w:rPr>
      </w:pPr>
    </w:p>
    <w:p w:rsidR="00143D50" w:rsidRPr="0017413A" w:rsidRDefault="00143D50">
      <w:pPr>
        <w:rPr>
          <w:rFonts w:ascii="Courier New" w:hAnsi="Courier New" w:cs="Courier New"/>
        </w:rPr>
      </w:pPr>
    </w:p>
    <w:sectPr w:rsidR="00143D50" w:rsidRPr="0017413A" w:rsidSect="0075667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D1"/>
    <w:rsid w:val="000655AF"/>
    <w:rsid w:val="00130DFE"/>
    <w:rsid w:val="00143D50"/>
    <w:rsid w:val="0017413A"/>
    <w:rsid w:val="00307378"/>
    <w:rsid w:val="003A1671"/>
    <w:rsid w:val="00576F44"/>
    <w:rsid w:val="005817D1"/>
    <w:rsid w:val="00756675"/>
    <w:rsid w:val="00892588"/>
    <w:rsid w:val="00C57FC6"/>
    <w:rsid w:val="00CE3524"/>
    <w:rsid w:val="00DC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9E496-517A-4841-8700-B2A82AE9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1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CYR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E1CE2818034BF492B16680C8317E7DFFDC4CF2BCE462003FCE2DBA8CFF00Ba67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AE1CE2818034BF492B08651AEF4DEBDFF39EC32DC04B7E56A3B986FFC6FA5C2E973265CCDBBF41a678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AE1CE2818034BF492B08651AEF4DEBDFF399CB2BC64B7E56A3B986FFC6FA5C2E973265CCD9BB48a67DB" TargetMode="External"/><Relationship Id="rId5" Type="http://schemas.openxmlformats.org/officeDocument/2006/relationships/hyperlink" Target="consultantplus://offline/ref=A9AE1CE2818034BF492B08651AEF4DEBDFF399CB2BC64B7E56A3B986FFC6FA5C2E973265CCD9BB42a67A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FAA7-D8A0-4CFC-9957-CAD14443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2023-11-07T07:48:00Z</dcterms:created>
  <dcterms:modified xsi:type="dcterms:W3CDTF">2023-12-04T03:55:00Z</dcterms:modified>
</cp:coreProperties>
</file>