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FE4DC" w14:textId="18C4B492" w:rsidR="0087170D" w:rsidRPr="0087170D" w:rsidRDefault="005756FD" w:rsidP="0087170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29</w:t>
      </w:r>
      <w:r w:rsidR="0087170D" w:rsidRPr="0087170D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  <w:r w:rsidR="0087170D" w:rsidRPr="0087170D">
        <w:rPr>
          <w:rFonts w:ascii="Arial" w:eastAsia="Times New Roman" w:hAnsi="Arial" w:cs="Arial"/>
          <w:b/>
          <w:sz w:val="32"/>
          <w:szCs w:val="32"/>
          <w:lang w:eastAsia="ru-RU"/>
        </w:rPr>
        <w:t>.20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26</w:t>
      </w:r>
      <w:r w:rsidR="0087170D" w:rsidRPr="0087170D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36</w:t>
      </w:r>
    </w:p>
    <w:p w14:paraId="71BB8E15" w14:textId="77777777" w:rsidR="0087170D" w:rsidRPr="0087170D" w:rsidRDefault="0087170D" w:rsidP="0087170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7170D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4346A461" w14:textId="77777777" w:rsidR="0087170D" w:rsidRPr="0087170D" w:rsidRDefault="0087170D" w:rsidP="0087170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7170D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081CF4AF" w14:textId="77777777" w:rsidR="0087170D" w:rsidRPr="0087170D" w:rsidRDefault="0087170D" w:rsidP="0087170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7170D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14:paraId="59E39013" w14:textId="77777777" w:rsidR="0087170D" w:rsidRPr="0087170D" w:rsidRDefault="0087170D" w:rsidP="0087170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7170D">
        <w:rPr>
          <w:rFonts w:ascii="Arial" w:eastAsia="Times New Roman" w:hAnsi="Arial" w:cs="Arial"/>
          <w:b/>
          <w:sz w:val="32"/>
          <w:szCs w:val="32"/>
          <w:lang w:eastAsia="ru-RU"/>
        </w:rPr>
        <w:t>ТАРМИНСКОЕ МУНИЦИПАЛЬНОЕ ОБРАЗОВАНИЕ</w:t>
      </w:r>
    </w:p>
    <w:p w14:paraId="0A1B1314" w14:textId="77777777" w:rsidR="0087170D" w:rsidRPr="0087170D" w:rsidRDefault="0087170D" w:rsidP="0087170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7170D">
        <w:rPr>
          <w:rFonts w:ascii="Arial" w:eastAsia="Times New Roman" w:hAnsi="Arial" w:cs="Arial"/>
          <w:b/>
          <w:sz w:val="32"/>
          <w:szCs w:val="32"/>
          <w:lang w:eastAsia="ru-RU"/>
        </w:rPr>
        <w:t>ГЛАВА</w:t>
      </w:r>
    </w:p>
    <w:p w14:paraId="4BB7A880" w14:textId="77777777" w:rsidR="0087170D" w:rsidRDefault="0087170D" w:rsidP="0087170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7170D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22D3B563" w14:textId="77777777" w:rsidR="0087170D" w:rsidRPr="0087170D" w:rsidRDefault="0087170D" w:rsidP="00062B87">
      <w:pPr>
        <w:rPr>
          <w:lang w:eastAsia="ru-RU"/>
        </w:rPr>
      </w:pPr>
    </w:p>
    <w:p w14:paraId="7FEDD00E" w14:textId="5C61CE18" w:rsidR="00501DBA" w:rsidRDefault="00062B87" w:rsidP="00062B87">
      <w:pPr>
        <w:jc w:val="center"/>
        <w:rPr>
          <w:rStyle w:val="1"/>
          <w:rFonts w:ascii="Arial" w:hAnsi="Arial" w:cs="Arial"/>
          <w:b/>
          <w:bCs/>
          <w:color w:val="000000"/>
          <w:sz w:val="32"/>
          <w:szCs w:val="32"/>
        </w:rPr>
      </w:pPr>
      <w:r w:rsidRPr="005756FD">
        <w:rPr>
          <w:rStyle w:val="1"/>
          <w:rFonts w:ascii="Arial" w:hAnsi="Arial" w:cs="Arial"/>
          <w:b/>
          <w:bCs/>
          <w:color w:val="000000"/>
          <w:sz w:val="32"/>
          <w:szCs w:val="32"/>
        </w:rPr>
        <w:t>О ПРЕДОСТАВЛЕНИИ РАЗРЕШЕНИЯ НА УСЛОВНО РАЗРЕШЕННЫЕ ВИДЫ ИСПОЛЬЗОВАНИЯ ЗЕМЕЛЬНОГО УЧАСТКА С КАДАСТРОВЫМ НОМЕРОМ 38:02:060101:215</w:t>
      </w:r>
    </w:p>
    <w:p w14:paraId="0AC1A610" w14:textId="77777777" w:rsidR="00062B87" w:rsidRPr="005756FD" w:rsidRDefault="00062B87" w:rsidP="00062B87">
      <w:pPr>
        <w:jc w:val="center"/>
        <w:rPr>
          <w:rStyle w:val="1"/>
          <w:rFonts w:ascii="Arial" w:hAnsi="Arial" w:cs="Arial"/>
          <w:b/>
          <w:bCs/>
          <w:color w:val="000000"/>
          <w:sz w:val="32"/>
          <w:szCs w:val="32"/>
        </w:rPr>
      </w:pPr>
    </w:p>
    <w:p w14:paraId="447DFD79" w14:textId="7B39047F" w:rsidR="001B33FE" w:rsidRPr="001B33FE" w:rsidRDefault="00062B87" w:rsidP="001B33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  <w:r w:rsidR="001B33FE" w:rsidRPr="001B33FE">
        <w:rPr>
          <w:rFonts w:ascii="Arial" w:eastAsia="Times New Roman" w:hAnsi="Arial" w:cs="Arial"/>
          <w:sz w:val="24"/>
          <w:szCs w:val="24"/>
          <w:lang w:eastAsia="ru-RU"/>
        </w:rPr>
        <w:t>На основании Градостроительного кодекса Российской Федерации, Федерального закона Российской Федерации от 6 октября 2003 года № 131-ФЗ «Об общих принципах организации местного самоуправления в Российской Федерации», Устава Тарминского муниципального образования, заключений о результатах публичных слушаний от 02.02.2026г., рекомендаций по результатам публичных слушаний комиссии по правилам землепользования и застройки Тарминского сельского поселения,</w:t>
      </w:r>
    </w:p>
    <w:p w14:paraId="63335CDA" w14:textId="77777777" w:rsidR="001B33FE" w:rsidRPr="00501DBA" w:rsidRDefault="001B33FE" w:rsidP="00501DBA">
      <w:pPr>
        <w:pStyle w:val="a3"/>
        <w:shd w:val="clear" w:color="auto" w:fill="auto"/>
        <w:spacing w:before="0"/>
        <w:ind w:right="60"/>
        <w:rPr>
          <w:rStyle w:val="1"/>
          <w:color w:val="000000"/>
          <w:sz w:val="24"/>
          <w:szCs w:val="24"/>
        </w:rPr>
      </w:pPr>
    </w:p>
    <w:p w14:paraId="70BE4017" w14:textId="6B35BB11" w:rsidR="00501DBA" w:rsidRPr="005756FD" w:rsidRDefault="00501DBA" w:rsidP="00062B87">
      <w:pPr>
        <w:jc w:val="center"/>
        <w:rPr>
          <w:rStyle w:val="1"/>
          <w:rFonts w:ascii="Arial" w:hAnsi="Arial" w:cs="Arial"/>
          <w:b/>
          <w:bCs/>
          <w:color w:val="000000"/>
          <w:sz w:val="24"/>
          <w:szCs w:val="24"/>
        </w:rPr>
      </w:pPr>
      <w:r w:rsidRPr="005756FD">
        <w:rPr>
          <w:rStyle w:val="1"/>
          <w:rFonts w:ascii="Arial" w:hAnsi="Arial" w:cs="Arial"/>
          <w:b/>
          <w:bCs/>
          <w:color w:val="000000"/>
          <w:sz w:val="24"/>
          <w:szCs w:val="24"/>
        </w:rPr>
        <w:t>ПОСТАНОВЛЯ</w:t>
      </w:r>
      <w:r w:rsidR="0087170D" w:rsidRPr="005756FD">
        <w:rPr>
          <w:rStyle w:val="1"/>
          <w:rFonts w:ascii="Arial" w:hAnsi="Arial" w:cs="Arial"/>
          <w:b/>
          <w:bCs/>
          <w:color w:val="000000"/>
          <w:sz w:val="24"/>
          <w:szCs w:val="24"/>
        </w:rPr>
        <w:t>Ю:</w:t>
      </w:r>
    </w:p>
    <w:p w14:paraId="531AAE72" w14:textId="54966EB6" w:rsidR="00501DBA" w:rsidRPr="00062B87" w:rsidRDefault="00501DBA" w:rsidP="00062B87">
      <w:pPr>
        <w:pStyle w:val="a5"/>
        <w:numPr>
          <w:ilvl w:val="0"/>
          <w:numId w:val="2"/>
        </w:numPr>
        <w:rPr>
          <w:rStyle w:val="1"/>
          <w:rFonts w:ascii="Arial" w:hAnsi="Arial" w:cs="Arial"/>
          <w:color w:val="000000"/>
          <w:sz w:val="24"/>
          <w:szCs w:val="24"/>
        </w:rPr>
      </w:pPr>
      <w:r w:rsidRPr="00062B87">
        <w:rPr>
          <w:rStyle w:val="1"/>
          <w:rFonts w:ascii="Arial" w:hAnsi="Arial" w:cs="Arial"/>
          <w:color w:val="000000"/>
          <w:sz w:val="24"/>
          <w:szCs w:val="24"/>
        </w:rPr>
        <w:t>Предоставить разрешение на условно разрешенные виды использования земельного участка с кадастровым номером 38:02:060101:215- для ведения личного подсобного хозяйства (приусадебный земельный участок) в территориальной зоне малоэтажными жилыми домами (ЖЗ 103).</w:t>
      </w:r>
    </w:p>
    <w:p w14:paraId="3B1C2EFB" w14:textId="0F666330" w:rsidR="00501DBA" w:rsidRPr="00062B87" w:rsidRDefault="00501DBA" w:rsidP="00062B87">
      <w:pPr>
        <w:pStyle w:val="a5"/>
        <w:numPr>
          <w:ilvl w:val="0"/>
          <w:numId w:val="2"/>
        </w:numPr>
        <w:rPr>
          <w:rStyle w:val="1"/>
          <w:rFonts w:ascii="Arial" w:hAnsi="Arial" w:cs="Arial"/>
          <w:color w:val="000000"/>
          <w:sz w:val="24"/>
          <w:szCs w:val="24"/>
        </w:rPr>
      </w:pPr>
      <w:r w:rsidRPr="00062B87">
        <w:rPr>
          <w:rStyle w:val="1"/>
          <w:rFonts w:ascii="Arial" w:hAnsi="Arial" w:cs="Arial"/>
          <w:color w:val="000000"/>
          <w:sz w:val="24"/>
          <w:szCs w:val="24"/>
        </w:rPr>
        <w:t>Настоящее постановление вступает в силу со дня подписания.</w:t>
      </w:r>
    </w:p>
    <w:p w14:paraId="54FB9DDB" w14:textId="41DD652F" w:rsidR="001B33FE" w:rsidRPr="00062B87" w:rsidRDefault="001B33FE" w:rsidP="00062B87">
      <w:pPr>
        <w:pStyle w:val="a5"/>
        <w:numPr>
          <w:ilvl w:val="0"/>
          <w:numId w:val="2"/>
        </w:numPr>
        <w:rPr>
          <w:rFonts w:ascii="Arial" w:hAnsi="Arial" w:cs="Arial"/>
          <w:sz w:val="24"/>
          <w:szCs w:val="24"/>
          <w:shd w:val="clear" w:color="auto" w:fill="FFFFFF"/>
        </w:rPr>
      </w:pPr>
      <w:r w:rsidRPr="00062B87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подлежит опубликованию в информационно бюллетене и размещению на официальном сайте администрации Тарминского муниципального образования.</w:t>
      </w:r>
    </w:p>
    <w:p w14:paraId="681A462B" w14:textId="1F48814F" w:rsidR="00501DBA" w:rsidRPr="00062B87" w:rsidRDefault="00501DBA" w:rsidP="00062B87">
      <w:pPr>
        <w:pStyle w:val="a5"/>
        <w:numPr>
          <w:ilvl w:val="0"/>
          <w:numId w:val="2"/>
        </w:numPr>
        <w:rPr>
          <w:rStyle w:val="1"/>
          <w:rFonts w:ascii="Arial" w:hAnsi="Arial" w:cs="Arial"/>
          <w:color w:val="000000"/>
          <w:sz w:val="24"/>
          <w:szCs w:val="24"/>
        </w:rPr>
      </w:pPr>
      <w:r w:rsidRPr="00062B87">
        <w:rPr>
          <w:rStyle w:val="1"/>
          <w:rFonts w:ascii="Arial" w:hAnsi="Arial" w:cs="Arial"/>
          <w:color w:val="000000"/>
          <w:sz w:val="24"/>
          <w:szCs w:val="24"/>
        </w:rPr>
        <w:t>Контроль за исполнением настоящего постановления оставляю за собой.</w:t>
      </w:r>
    </w:p>
    <w:p w14:paraId="1CD375F9" w14:textId="77619D5B" w:rsidR="00501DBA" w:rsidRDefault="00501DBA" w:rsidP="00501DBA">
      <w:pPr>
        <w:pStyle w:val="a3"/>
        <w:shd w:val="clear" w:color="auto" w:fill="auto"/>
        <w:spacing w:before="0"/>
        <w:ind w:right="60"/>
        <w:jc w:val="left"/>
        <w:rPr>
          <w:rStyle w:val="1"/>
          <w:color w:val="000000"/>
          <w:sz w:val="24"/>
          <w:szCs w:val="24"/>
        </w:rPr>
      </w:pPr>
    </w:p>
    <w:p w14:paraId="3321D4BA" w14:textId="77777777" w:rsidR="00062B87" w:rsidRDefault="00062B87" w:rsidP="00501DBA">
      <w:pPr>
        <w:pStyle w:val="a3"/>
        <w:shd w:val="clear" w:color="auto" w:fill="auto"/>
        <w:spacing w:before="0"/>
        <w:ind w:right="60"/>
        <w:jc w:val="left"/>
        <w:rPr>
          <w:rStyle w:val="1"/>
          <w:color w:val="000000"/>
          <w:sz w:val="24"/>
          <w:szCs w:val="24"/>
        </w:rPr>
      </w:pPr>
    </w:p>
    <w:p w14:paraId="1D4FAE55" w14:textId="77777777" w:rsidR="001B33FE" w:rsidRPr="001B33FE" w:rsidRDefault="001B33FE" w:rsidP="001B33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33FE">
        <w:rPr>
          <w:rFonts w:ascii="Arial" w:eastAsia="Times New Roman" w:hAnsi="Arial" w:cs="Arial"/>
          <w:sz w:val="24"/>
          <w:szCs w:val="24"/>
          <w:lang w:eastAsia="ru-RU"/>
        </w:rPr>
        <w:t>Глава Тарминского</w:t>
      </w:r>
    </w:p>
    <w:p w14:paraId="40632B7A" w14:textId="77777777" w:rsidR="001B33FE" w:rsidRDefault="001B33FE" w:rsidP="001B33FE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1B33FE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</w:t>
      </w:r>
    </w:p>
    <w:p w14:paraId="3849BD3E" w14:textId="7825F3BF" w:rsidR="00501DBA" w:rsidRPr="00501DBA" w:rsidRDefault="001B33FE" w:rsidP="001B33FE">
      <w:pPr>
        <w:rPr>
          <w:b/>
          <w:bCs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А.К. Овсянников</w:t>
      </w:r>
      <w:r w:rsidRPr="001B33F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</w:t>
      </w:r>
    </w:p>
    <w:p w14:paraId="3BF767EC" w14:textId="77777777" w:rsidR="00501DBA" w:rsidRDefault="00501DBA"/>
    <w:sectPr w:rsidR="00501D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56585"/>
    <w:multiLevelType w:val="hybridMultilevel"/>
    <w:tmpl w:val="C9267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2B67D2"/>
    <w:multiLevelType w:val="hybridMultilevel"/>
    <w:tmpl w:val="FB5EDB9E"/>
    <w:lvl w:ilvl="0" w:tplc="4D763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6555">
    <w:abstractNumId w:val="1"/>
  </w:num>
  <w:num w:numId="2" w16cid:durableId="414984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C02"/>
    <w:rsid w:val="00062B87"/>
    <w:rsid w:val="001B33FE"/>
    <w:rsid w:val="00501DBA"/>
    <w:rsid w:val="005756FD"/>
    <w:rsid w:val="0087170D"/>
    <w:rsid w:val="00A85CB3"/>
    <w:rsid w:val="00C94C02"/>
    <w:rsid w:val="00D70001"/>
    <w:rsid w:val="00D813EF"/>
    <w:rsid w:val="00D8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D925E"/>
  <w15:chartTrackingRefBased/>
  <w15:docId w15:val="{B40B55C6-4D89-4BEB-8419-FFB4DEE40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501DBA"/>
    <w:rPr>
      <w:rFonts w:ascii="Times New Roman" w:hAnsi="Times New Roman" w:cs="Times New Roman"/>
      <w:sz w:val="19"/>
      <w:szCs w:val="19"/>
      <w:shd w:val="clear" w:color="auto" w:fill="FFFFFF"/>
    </w:rPr>
  </w:style>
  <w:style w:type="paragraph" w:styleId="a3">
    <w:name w:val="Body Text"/>
    <w:basedOn w:val="a"/>
    <w:link w:val="1"/>
    <w:uiPriority w:val="99"/>
    <w:rsid w:val="00501DBA"/>
    <w:pPr>
      <w:widowControl w:val="0"/>
      <w:shd w:val="clear" w:color="auto" w:fill="FFFFFF"/>
      <w:spacing w:before="180" w:after="180" w:line="211" w:lineRule="exact"/>
      <w:jc w:val="center"/>
    </w:pPr>
    <w:rPr>
      <w:rFonts w:ascii="Times New Roman" w:hAnsi="Times New Roman" w:cs="Times New Roman"/>
      <w:sz w:val="19"/>
      <w:szCs w:val="19"/>
    </w:rPr>
  </w:style>
  <w:style w:type="character" w:customStyle="1" w:styleId="a4">
    <w:name w:val="Основной текст Знак"/>
    <w:basedOn w:val="a0"/>
    <w:uiPriority w:val="99"/>
    <w:semiHidden/>
    <w:rsid w:val="00501DBA"/>
  </w:style>
  <w:style w:type="paragraph" w:styleId="a5">
    <w:name w:val="List Paragraph"/>
    <w:basedOn w:val="a"/>
    <w:uiPriority w:val="34"/>
    <w:qFormat/>
    <w:rsid w:val="00062B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горюнов</dc:creator>
  <cp:keywords/>
  <dc:description/>
  <cp:lastModifiedBy>Пользователь</cp:lastModifiedBy>
  <cp:revision>4</cp:revision>
  <dcterms:created xsi:type="dcterms:W3CDTF">2026-09-30T07:35:00Z</dcterms:created>
  <dcterms:modified xsi:type="dcterms:W3CDTF">2026-09-30T07:40:00Z</dcterms:modified>
</cp:coreProperties>
</file>