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98" w:rsidRDefault="002C2F98" w:rsidP="002C2F9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29.12.2022г. №114</w:t>
      </w:r>
    </w:p>
    <w:p w:rsidR="002C2F98" w:rsidRDefault="002C2F98" w:rsidP="002C2F9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2C2F98" w:rsidRDefault="002C2F98" w:rsidP="002C2F98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ОБЛАСТЬ</w:t>
      </w:r>
    </w:p>
    <w:p w:rsidR="002C2F98" w:rsidRDefault="002C2F98" w:rsidP="002C2F98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ab/>
        <w:t>БРАТСКИЙ РАЙОН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:rsidR="002C2F98" w:rsidRDefault="002C2F98" w:rsidP="002C2F9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ТАРМИНСКОЕ МУНИЦИПАЛЬНОЕ ОБРАЗОВАНИЕ</w:t>
      </w:r>
    </w:p>
    <w:p w:rsidR="002C2F98" w:rsidRDefault="002C2F98" w:rsidP="002C2F9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2C2F98" w:rsidRDefault="002C2F98" w:rsidP="002C2F9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2C2F98" w:rsidRDefault="002C2F98" w:rsidP="002C2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C2F98" w:rsidRDefault="002C2F98" w:rsidP="002C2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ПОСТАНОВЛЕНИЕ №47 ОТ 13.11.2014 ГОДА</w:t>
      </w:r>
    </w:p>
    <w:p w:rsidR="002C2F98" w:rsidRDefault="002C2F98" w:rsidP="002C2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</w:p>
    <w:p w:rsidR="002C2F98" w:rsidRDefault="002C2F98" w:rsidP="002C2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«МУНИЦИПАЛЬНЫЕ ФИНАНСЫ ТАРМИНСКОГО</w:t>
      </w:r>
    </w:p>
    <w:p w:rsidR="002C2F98" w:rsidRDefault="002C2F98" w:rsidP="002C2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НА 2015-2019 ГОДЫ»</w:t>
      </w:r>
    </w:p>
    <w:p w:rsidR="002C2F98" w:rsidRDefault="002C2F98" w:rsidP="002C2F9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F98" w:rsidRDefault="002C2F98" w:rsidP="002C2F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целью укрепления доходной базы местного бюджета и повышения эффективности бюджетных расходов в Тарминском муниципальном образовании, 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ст.46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Устава  Тарминского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-</w:t>
      </w:r>
    </w:p>
    <w:p w:rsidR="002C2F98" w:rsidRDefault="002C2F98" w:rsidP="002C2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F98" w:rsidRDefault="002C2F98" w:rsidP="002C2F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2C2F98" w:rsidRDefault="002C2F98" w:rsidP="002C2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F98" w:rsidRDefault="002C2F98" w:rsidP="002C2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2015-2019 годы» в новой редакции (приложение 1 к настоящему постановлению).</w:t>
      </w:r>
    </w:p>
    <w:p w:rsidR="002C2F98" w:rsidRDefault="002C2F98" w:rsidP="002C2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Соисполнителям указанной муниципальной программы обеспечить ее реализацию.</w:t>
      </w:r>
    </w:p>
    <w:p w:rsidR="002C2F98" w:rsidRDefault="002C2F98" w:rsidP="002C2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2C2F98" w:rsidRDefault="002C2F98" w:rsidP="002C2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2C2F98" w:rsidRDefault="002C2F98" w:rsidP="002C2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F98" w:rsidRDefault="002C2F98" w:rsidP="002C2F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F98" w:rsidRDefault="002C2F98" w:rsidP="002C2F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Тарминского</w:t>
      </w:r>
    </w:p>
    <w:p w:rsidR="002C2F98" w:rsidRDefault="002C2F98" w:rsidP="002C2F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2C2F98" w:rsidRDefault="002C2F98" w:rsidP="002C2F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М.Т. Коротюк</w:t>
      </w:r>
    </w:p>
    <w:p w:rsidR="00C622C0" w:rsidRDefault="003718D6"/>
    <w:p w:rsidR="002C2F98" w:rsidRDefault="002C2F98"/>
    <w:p w:rsidR="002C2F98" w:rsidRDefault="002C2F98"/>
    <w:p w:rsidR="002C2F98" w:rsidRDefault="002C2F98"/>
    <w:p w:rsidR="002C2F98" w:rsidRDefault="002C2F98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052"/>
      </w:tblGrid>
      <w:tr w:rsidR="002C2F98" w:rsidRPr="002C2F98" w:rsidTr="003E4E59">
        <w:trPr>
          <w:jc w:val="right"/>
        </w:trPr>
        <w:tc>
          <w:tcPr>
            <w:tcW w:w="0" w:type="auto"/>
          </w:tcPr>
          <w:p w:rsidR="002C2F98" w:rsidRPr="002C2F98" w:rsidRDefault="002C2F98" w:rsidP="003E4E59">
            <w:pPr>
              <w:tabs>
                <w:tab w:val="left" w:pos="7740"/>
              </w:tabs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2F98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2C2F98" w:rsidRPr="002C2F98" w:rsidRDefault="002C2F98" w:rsidP="003E4E59">
            <w:pPr>
              <w:tabs>
                <w:tab w:val="left" w:pos="7740"/>
              </w:tabs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2F98">
              <w:rPr>
                <w:rFonts w:ascii="Arial" w:hAnsi="Arial" w:cs="Arial"/>
                <w:sz w:val="24"/>
                <w:szCs w:val="24"/>
              </w:rPr>
              <w:t xml:space="preserve">к постановлению главы  </w:t>
            </w:r>
          </w:p>
          <w:p w:rsidR="002C2F98" w:rsidRPr="002C2F98" w:rsidRDefault="002C2F98" w:rsidP="003E4E59">
            <w:pPr>
              <w:tabs>
                <w:tab w:val="left" w:pos="7740"/>
              </w:tabs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2F98">
              <w:rPr>
                <w:rFonts w:ascii="Arial" w:hAnsi="Arial" w:cs="Arial"/>
                <w:sz w:val="24"/>
                <w:szCs w:val="24"/>
              </w:rPr>
              <w:t xml:space="preserve">Тарминского муниципального образования </w:t>
            </w:r>
          </w:p>
          <w:p w:rsidR="002C2F98" w:rsidRPr="002C2F98" w:rsidRDefault="002C2F98" w:rsidP="003E4E59">
            <w:pPr>
              <w:tabs>
                <w:tab w:val="left" w:pos="7740"/>
              </w:tabs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C2F98">
              <w:rPr>
                <w:rFonts w:ascii="Arial" w:hAnsi="Arial" w:cs="Arial"/>
                <w:sz w:val="24"/>
                <w:szCs w:val="24"/>
              </w:rPr>
              <w:t>№ ______ от _______________________</w:t>
            </w:r>
          </w:p>
          <w:p w:rsidR="002C2F98" w:rsidRPr="002C2F98" w:rsidRDefault="002C2F98" w:rsidP="003E4E59">
            <w:pPr>
              <w:tabs>
                <w:tab w:val="left" w:pos="7740"/>
              </w:tabs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2F98" w:rsidRPr="002C2F98" w:rsidRDefault="002C2F98" w:rsidP="002C2F98">
      <w:pPr>
        <w:tabs>
          <w:tab w:val="left" w:pos="7740"/>
        </w:tabs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tabs>
          <w:tab w:val="left" w:pos="7740"/>
        </w:tabs>
        <w:adjustRightInd w:val="0"/>
        <w:outlineLvl w:val="1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 xml:space="preserve"> </w:t>
      </w:r>
    </w:p>
    <w:p w:rsidR="002C2F98" w:rsidRPr="002C2F98" w:rsidRDefault="002C2F98" w:rsidP="002C2F98">
      <w:pPr>
        <w:pStyle w:val="ConsPlusNonformat"/>
        <w:ind w:left="6120" w:hanging="1080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2F98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2C2F98" w:rsidRPr="002C2F98" w:rsidRDefault="002C2F98" w:rsidP="002C2F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2F98">
        <w:rPr>
          <w:rFonts w:ascii="Arial" w:hAnsi="Arial" w:cs="Arial"/>
          <w:b/>
          <w:sz w:val="24"/>
          <w:szCs w:val="24"/>
        </w:rPr>
        <w:t xml:space="preserve"> «МУНИЦИПАЛЬНЫЕ ФИНАНСЫ МУНИЦИПАЛЬНОГО ОБРАЗОВАНИЯ»</w:t>
      </w:r>
    </w:p>
    <w:p w:rsidR="002C2F98" w:rsidRPr="002C2F98" w:rsidRDefault="002C2F98" w:rsidP="002C2F98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2C2F98">
        <w:rPr>
          <w:rFonts w:ascii="Arial" w:hAnsi="Arial" w:cs="Arial"/>
          <w:b/>
          <w:sz w:val="24"/>
          <w:szCs w:val="24"/>
        </w:rPr>
        <w:t>НА 2015-2024 ГОДЫ</w:t>
      </w:r>
    </w:p>
    <w:p w:rsidR="002C2F98" w:rsidRPr="002C2F98" w:rsidRDefault="002C2F98" w:rsidP="002C2F9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C2F98" w:rsidRPr="002C2F98" w:rsidRDefault="002C2F98" w:rsidP="002C2F9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с. Тарма</w:t>
      </w:r>
    </w:p>
    <w:p w:rsidR="002C2F98" w:rsidRPr="002C2F98" w:rsidRDefault="002C2F98" w:rsidP="002C2F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2014 год</w:t>
      </w:r>
    </w:p>
    <w:p w:rsidR="002C2F98" w:rsidRDefault="002C2F98" w:rsidP="002C2F98">
      <w:pPr>
        <w:widowControl w:val="0"/>
        <w:autoSpaceDE w:val="0"/>
        <w:autoSpaceDN w:val="0"/>
        <w:adjustRightInd w:val="0"/>
        <w:rPr>
          <w:b/>
        </w:rPr>
      </w:pPr>
      <w:bookmarkStart w:id="0" w:name="Par351"/>
      <w:bookmarkStart w:id="1" w:name="Par356"/>
      <w:bookmarkEnd w:id="0"/>
      <w:bookmarkEnd w:id="1"/>
    </w:p>
    <w:p w:rsidR="002C2F98" w:rsidRDefault="002C2F98" w:rsidP="002C2F9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C2F98" w:rsidRDefault="002C2F98" w:rsidP="002C2F9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C2F98" w:rsidRPr="002C2F98" w:rsidRDefault="002C2F98" w:rsidP="002C2F9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16"/>
          <w:szCs w:val="16"/>
        </w:rPr>
      </w:pPr>
      <w:r w:rsidRPr="002C2F98">
        <w:rPr>
          <w:rFonts w:ascii="Courier New" w:hAnsi="Courier New" w:cs="Courier New"/>
          <w:b/>
          <w:sz w:val="16"/>
          <w:szCs w:val="16"/>
        </w:rPr>
        <w:lastRenderedPageBreak/>
        <w:t>ПАСПОРТ</w:t>
      </w:r>
    </w:p>
    <w:p w:rsidR="002C2F98" w:rsidRPr="002C2F98" w:rsidRDefault="002C2F98" w:rsidP="002C2F9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16"/>
          <w:szCs w:val="16"/>
        </w:rPr>
      </w:pPr>
      <w:r w:rsidRPr="002C2F98">
        <w:rPr>
          <w:rFonts w:ascii="Courier New" w:hAnsi="Courier New" w:cs="Courier New"/>
          <w:b/>
          <w:sz w:val="16"/>
          <w:szCs w:val="16"/>
        </w:rPr>
        <w:t>МУНИЦИПАЛЬНОЙ ПРОГРАММЫ</w:t>
      </w:r>
    </w:p>
    <w:p w:rsidR="002C2F98" w:rsidRPr="002C2F98" w:rsidRDefault="002C2F98" w:rsidP="002C2F98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16"/>
          <w:szCs w:val="16"/>
        </w:rPr>
      </w:pPr>
      <w:r w:rsidRPr="002C2F98">
        <w:rPr>
          <w:rFonts w:ascii="Courier New" w:hAnsi="Courier New" w:cs="Courier New"/>
          <w:b/>
          <w:sz w:val="16"/>
          <w:szCs w:val="16"/>
        </w:rPr>
        <w:t>«МУНИЦИПАЛЬНЫЕ ФИНАНСЫ МУНИЦИПАЛЬНОГО ОБРАЗОВАНИЯ» НА 2015-2024 ГОДЫ</w:t>
      </w:r>
    </w:p>
    <w:p w:rsidR="002C2F98" w:rsidRPr="002C2F98" w:rsidRDefault="002C2F98" w:rsidP="002C2F9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0"/>
        <w:gridCol w:w="871"/>
        <w:gridCol w:w="1106"/>
        <w:gridCol w:w="1162"/>
        <w:gridCol w:w="1134"/>
        <w:gridCol w:w="992"/>
        <w:gridCol w:w="993"/>
      </w:tblGrid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 xml:space="preserve">Наименование муниципальной программы      </w:t>
            </w:r>
          </w:p>
        </w:tc>
        <w:tc>
          <w:tcPr>
            <w:tcW w:w="6258" w:type="dxa"/>
            <w:gridSpan w:val="6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«Муниципальные финансы муниципального образования» на 2015-2024 годы</w:t>
            </w: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Ответственный исполнитель муниципальной</w:t>
            </w:r>
          </w:p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 xml:space="preserve">программы                                   </w:t>
            </w:r>
          </w:p>
        </w:tc>
        <w:tc>
          <w:tcPr>
            <w:tcW w:w="6258" w:type="dxa"/>
            <w:gridSpan w:val="6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Администрация Тарминского муниципального образования</w:t>
            </w: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 xml:space="preserve">Соисполнители муниципальной программы     </w:t>
            </w:r>
          </w:p>
        </w:tc>
        <w:tc>
          <w:tcPr>
            <w:tcW w:w="6258" w:type="dxa"/>
            <w:gridSpan w:val="6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- администрация Тарминского муниципального образования</w:t>
            </w: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 xml:space="preserve">Участники муниципальной программы         </w:t>
            </w:r>
          </w:p>
        </w:tc>
        <w:tc>
          <w:tcPr>
            <w:tcW w:w="6258" w:type="dxa"/>
            <w:gridSpan w:val="6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- администрация Тарминского муниципального образования;</w:t>
            </w:r>
          </w:p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- муниципальные учреждения, расположенные на территории Тарминского муниципального образования</w:t>
            </w: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 xml:space="preserve">Цель муниципальной программы              </w:t>
            </w:r>
          </w:p>
        </w:tc>
        <w:tc>
          <w:tcPr>
            <w:tcW w:w="6258" w:type="dxa"/>
            <w:gridSpan w:val="6"/>
          </w:tcPr>
          <w:p w:rsidR="002C2F98" w:rsidRPr="000D3111" w:rsidRDefault="002C2F98" w:rsidP="003E4E5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 xml:space="preserve">Задачи муниципальной программы            </w:t>
            </w:r>
          </w:p>
        </w:tc>
        <w:tc>
          <w:tcPr>
            <w:tcW w:w="6258" w:type="dxa"/>
            <w:gridSpan w:val="6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2. Повышение эффективности бюджетных расходов в Тарминского муниципального образования.</w:t>
            </w:r>
          </w:p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 xml:space="preserve">3. </w:t>
            </w:r>
            <w:r w:rsidRPr="000D3111"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Обеспечение условий для осуществления деятельности администрации </w:t>
            </w:r>
            <w:r w:rsidRPr="000D3111">
              <w:rPr>
                <w:rFonts w:ascii="Courier New" w:hAnsi="Courier New" w:cs="Courier New"/>
                <w:sz w:val="12"/>
                <w:szCs w:val="12"/>
              </w:rPr>
              <w:t>Тарминского</w:t>
            </w:r>
            <w:r w:rsidRPr="000D3111"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 </w:t>
            </w:r>
            <w:r w:rsidRPr="000D3111">
              <w:rPr>
                <w:rFonts w:ascii="Courier New" w:hAnsi="Courier New" w:cs="Courier New"/>
                <w:sz w:val="12"/>
                <w:szCs w:val="12"/>
              </w:rPr>
              <w:t>муниципального образования</w:t>
            </w:r>
            <w:r w:rsidRPr="000D3111">
              <w:rPr>
                <w:rFonts w:ascii="Courier New" w:hAnsi="Courier New" w:cs="Courier New"/>
                <w:color w:val="000000"/>
                <w:sz w:val="12"/>
                <w:szCs w:val="12"/>
              </w:rPr>
              <w:t>.</w:t>
            </w: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 xml:space="preserve">Сроки реализации муниципальной программы  </w:t>
            </w:r>
          </w:p>
        </w:tc>
        <w:tc>
          <w:tcPr>
            <w:tcW w:w="6258" w:type="dxa"/>
            <w:gridSpan w:val="6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2015-2024 годы</w:t>
            </w: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2C2F98" w:rsidRPr="000D3111" w:rsidRDefault="002C2F98" w:rsidP="003E4E5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1. Уровень муниципального долга Тарминского муниципального образования</w:t>
            </w:r>
            <w:r w:rsidRPr="000D3111">
              <w:rPr>
                <w:rFonts w:ascii="Courier New" w:hAnsi="Courier New" w:cs="Courier New"/>
                <w:color w:val="000000"/>
                <w:sz w:val="12"/>
                <w:szCs w:val="12"/>
              </w:rPr>
              <w:t>.</w:t>
            </w:r>
          </w:p>
          <w:p w:rsidR="002C2F98" w:rsidRPr="000D3111" w:rsidRDefault="002C2F98" w:rsidP="003E4E5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 xml:space="preserve">2. Динамика налоговых и неналоговых доходов </w:t>
            </w:r>
            <w:proofErr w:type="gramStart"/>
            <w:r w:rsidRPr="000D3111">
              <w:rPr>
                <w:rFonts w:ascii="Courier New" w:hAnsi="Courier New" w:cs="Courier New"/>
                <w:sz w:val="12"/>
                <w:szCs w:val="12"/>
              </w:rPr>
              <w:t>бюджета  Тарминского</w:t>
            </w:r>
            <w:proofErr w:type="gramEnd"/>
            <w:r w:rsidRPr="000D3111">
              <w:rPr>
                <w:rFonts w:ascii="Courier New" w:hAnsi="Courier New" w:cs="Courier New"/>
                <w:sz w:val="12"/>
                <w:szCs w:val="12"/>
              </w:rPr>
              <w:t xml:space="preserve"> муниципального образования.</w:t>
            </w:r>
          </w:p>
          <w:p w:rsidR="002C2F98" w:rsidRPr="000D3111" w:rsidRDefault="002C2F98" w:rsidP="003E4E5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 xml:space="preserve">Подпрограммы муниципальной программы                      </w:t>
            </w:r>
          </w:p>
        </w:tc>
        <w:tc>
          <w:tcPr>
            <w:tcW w:w="6258" w:type="dxa"/>
            <w:gridSpan w:val="6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2. Повышение эффективности бюджетных расходов   муниципального образования</w:t>
            </w:r>
          </w:p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(приложение 2 к муниципальной программе).</w:t>
            </w:r>
          </w:p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3. Реализация отдельных областных государственных полномочий в сфере водоснабжения и водоотведения (приложение 3 к муниципальной программе).</w:t>
            </w:r>
          </w:p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(приложение 4 к муниципальной программе).</w:t>
            </w:r>
          </w:p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5. Реализация полномочий по осуществлению первичного воинского учета на территориях, где отсутствуют военные комиссариаты (приложение 5 к муниципальной программе).</w:t>
            </w:r>
          </w:p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  <w:vMerge w:val="restart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Ресурсное обеспечение муниципальной программы</w:t>
            </w:r>
          </w:p>
        </w:tc>
        <w:tc>
          <w:tcPr>
            <w:tcW w:w="871" w:type="dxa"/>
            <w:vMerge w:val="restart"/>
            <w:vAlign w:val="center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Годы</w:t>
            </w:r>
          </w:p>
        </w:tc>
        <w:tc>
          <w:tcPr>
            <w:tcW w:w="1106" w:type="dxa"/>
            <w:vMerge w:val="restart"/>
            <w:vAlign w:val="center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Всего, тыс.  руб.</w:t>
            </w:r>
          </w:p>
        </w:tc>
        <w:tc>
          <w:tcPr>
            <w:tcW w:w="4281" w:type="dxa"/>
            <w:gridSpan w:val="4"/>
            <w:vAlign w:val="center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  <w:lang w:val="en-US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в том числе</w:t>
            </w:r>
            <w:r w:rsidRPr="000D3111">
              <w:rPr>
                <w:rFonts w:ascii="Courier New" w:hAnsi="Courier New" w:cs="Courier New"/>
                <w:sz w:val="12"/>
                <w:szCs w:val="12"/>
                <w:lang w:val="en-US"/>
              </w:rPr>
              <w:t>:</w:t>
            </w: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  <w:vMerge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71" w:type="dxa"/>
            <w:vMerge/>
            <w:vAlign w:val="center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106" w:type="dxa"/>
            <w:vMerge/>
            <w:vAlign w:val="center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162" w:type="dxa"/>
            <w:vAlign w:val="center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другие</w:t>
            </w: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  <w:vMerge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71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2015г.</w:t>
            </w:r>
          </w:p>
        </w:tc>
        <w:tc>
          <w:tcPr>
            <w:tcW w:w="1106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3461,0</w:t>
            </w:r>
          </w:p>
        </w:tc>
        <w:tc>
          <w:tcPr>
            <w:tcW w:w="1162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87,2</w:t>
            </w:r>
          </w:p>
        </w:tc>
        <w:tc>
          <w:tcPr>
            <w:tcW w:w="1134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39,1</w:t>
            </w:r>
          </w:p>
        </w:tc>
        <w:tc>
          <w:tcPr>
            <w:tcW w:w="992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3334,7</w:t>
            </w:r>
          </w:p>
        </w:tc>
        <w:tc>
          <w:tcPr>
            <w:tcW w:w="993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  <w:vMerge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71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2016г.</w:t>
            </w:r>
          </w:p>
        </w:tc>
        <w:tc>
          <w:tcPr>
            <w:tcW w:w="1106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3710,9</w:t>
            </w:r>
          </w:p>
        </w:tc>
        <w:tc>
          <w:tcPr>
            <w:tcW w:w="1162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86,0</w:t>
            </w:r>
          </w:p>
        </w:tc>
        <w:tc>
          <w:tcPr>
            <w:tcW w:w="1134" w:type="dxa"/>
          </w:tcPr>
          <w:p w:rsidR="002C2F98" w:rsidRPr="000D3111" w:rsidRDefault="002C2F98" w:rsidP="003E4E5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1828,7</w:t>
            </w:r>
          </w:p>
        </w:tc>
        <w:tc>
          <w:tcPr>
            <w:tcW w:w="992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1796,2</w:t>
            </w:r>
          </w:p>
        </w:tc>
        <w:tc>
          <w:tcPr>
            <w:tcW w:w="993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  <w:vMerge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71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2017г.</w:t>
            </w:r>
          </w:p>
        </w:tc>
        <w:tc>
          <w:tcPr>
            <w:tcW w:w="1106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4107,3</w:t>
            </w:r>
          </w:p>
        </w:tc>
        <w:tc>
          <w:tcPr>
            <w:tcW w:w="1162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80,4</w:t>
            </w:r>
          </w:p>
        </w:tc>
        <w:tc>
          <w:tcPr>
            <w:tcW w:w="1134" w:type="dxa"/>
          </w:tcPr>
          <w:p w:rsidR="002C2F98" w:rsidRPr="000D3111" w:rsidRDefault="002C2F98" w:rsidP="003E4E5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39,1</w:t>
            </w:r>
          </w:p>
        </w:tc>
        <w:tc>
          <w:tcPr>
            <w:tcW w:w="992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3987,8</w:t>
            </w:r>
          </w:p>
        </w:tc>
        <w:tc>
          <w:tcPr>
            <w:tcW w:w="993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  <w:vMerge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71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2018г.</w:t>
            </w:r>
          </w:p>
        </w:tc>
        <w:tc>
          <w:tcPr>
            <w:tcW w:w="1106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5576,5</w:t>
            </w:r>
          </w:p>
        </w:tc>
        <w:tc>
          <w:tcPr>
            <w:tcW w:w="1162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100,2</w:t>
            </w:r>
          </w:p>
        </w:tc>
        <w:tc>
          <w:tcPr>
            <w:tcW w:w="1134" w:type="dxa"/>
          </w:tcPr>
          <w:p w:rsidR="002C2F98" w:rsidRPr="000D3111" w:rsidRDefault="002C2F98" w:rsidP="003E4E5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40,6</w:t>
            </w:r>
          </w:p>
        </w:tc>
        <w:tc>
          <w:tcPr>
            <w:tcW w:w="992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5435,7</w:t>
            </w:r>
          </w:p>
        </w:tc>
        <w:tc>
          <w:tcPr>
            <w:tcW w:w="993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  <w:vMerge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71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2019г.</w:t>
            </w:r>
          </w:p>
        </w:tc>
        <w:tc>
          <w:tcPr>
            <w:tcW w:w="1106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5767,9</w:t>
            </w:r>
          </w:p>
        </w:tc>
        <w:tc>
          <w:tcPr>
            <w:tcW w:w="1162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0,0</w:t>
            </w:r>
          </w:p>
        </w:tc>
        <w:tc>
          <w:tcPr>
            <w:tcW w:w="1134" w:type="dxa"/>
          </w:tcPr>
          <w:p w:rsidR="002C2F98" w:rsidRPr="000D3111" w:rsidRDefault="002C2F98" w:rsidP="003E4E5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43,9</w:t>
            </w:r>
          </w:p>
        </w:tc>
        <w:tc>
          <w:tcPr>
            <w:tcW w:w="992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5724,0</w:t>
            </w:r>
          </w:p>
        </w:tc>
        <w:tc>
          <w:tcPr>
            <w:tcW w:w="993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  <w:vMerge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71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2020г.</w:t>
            </w:r>
          </w:p>
        </w:tc>
        <w:tc>
          <w:tcPr>
            <w:tcW w:w="1106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6644,3</w:t>
            </w:r>
          </w:p>
        </w:tc>
        <w:tc>
          <w:tcPr>
            <w:tcW w:w="1162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0,0</w:t>
            </w:r>
          </w:p>
        </w:tc>
        <w:tc>
          <w:tcPr>
            <w:tcW w:w="1134" w:type="dxa"/>
          </w:tcPr>
          <w:p w:rsidR="002C2F98" w:rsidRPr="000D3111" w:rsidRDefault="002C2F98" w:rsidP="003E4E5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0,0</w:t>
            </w:r>
          </w:p>
        </w:tc>
        <w:tc>
          <w:tcPr>
            <w:tcW w:w="992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6644,3</w:t>
            </w:r>
          </w:p>
        </w:tc>
        <w:tc>
          <w:tcPr>
            <w:tcW w:w="993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  <w:vMerge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71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2021г.</w:t>
            </w:r>
          </w:p>
        </w:tc>
        <w:tc>
          <w:tcPr>
            <w:tcW w:w="1106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8482,0</w:t>
            </w:r>
          </w:p>
        </w:tc>
        <w:tc>
          <w:tcPr>
            <w:tcW w:w="1162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0,0</w:t>
            </w:r>
          </w:p>
        </w:tc>
        <w:tc>
          <w:tcPr>
            <w:tcW w:w="1134" w:type="dxa"/>
          </w:tcPr>
          <w:p w:rsidR="002C2F98" w:rsidRPr="000D3111" w:rsidRDefault="002C2F98" w:rsidP="003E4E5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0,0</w:t>
            </w:r>
          </w:p>
        </w:tc>
        <w:tc>
          <w:tcPr>
            <w:tcW w:w="992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8482,0</w:t>
            </w:r>
          </w:p>
        </w:tc>
        <w:tc>
          <w:tcPr>
            <w:tcW w:w="993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  <w:vMerge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71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2022г.</w:t>
            </w:r>
          </w:p>
        </w:tc>
        <w:tc>
          <w:tcPr>
            <w:tcW w:w="1106" w:type="dxa"/>
          </w:tcPr>
          <w:p w:rsidR="002C2F98" w:rsidRPr="000D3111" w:rsidRDefault="002C2F98" w:rsidP="003E4E59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7700,5</w:t>
            </w:r>
          </w:p>
        </w:tc>
        <w:tc>
          <w:tcPr>
            <w:tcW w:w="1162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0,0</w:t>
            </w:r>
          </w:p>
        </w:tc>
        <w:tc>
          <w:tcPr>
            <w:tcW w:w="1134" w:type="dxa"/>
          </w:tcPr>
          <w:p w:rsidR="002C2F98" w:rsidRPr="000D3111" w:rsidRDefault="002C2F98" w:rsidP="003E4E5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0,0</w:t>
            </w:r>
          </w:p>
        </w:tc>
        <w:tc>
          <w:tcPr>
            <w:tcW w:w="992" w:type="dxa"/>
          </w:tcPr>
          <w:p w:rsidR="002C2F98" w:rsidRPr="000D3111" w:rsidRDefault="002C2F98" w:rsidP="003E4E59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7700,5</w:t>
            </w:r>
          </w:p>
        </w:tc>
        <w:tc>
          <w:tcPr>
            <w:tcW w:w="993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  <w:vMerge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71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2023г.</w:t>
            </w:r>
          </w:p>
        </w:tc>
        <w:tc>
          <w:tcPr>
            <w:tcW w:w="1106" w:type="dxa"/>
          </w:tcPr>
          <w:p w:rsidR="002C2F98" w:rsidRPr="000D3111" w:rsidRDefault="002C2F98" w:rsidP="003E4E59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6286,5</w:t>
            </w:r>
          </w:p>
        </w:tc>
        <w:tc>
          <w:tcPr>
            <w:tcW w:w="1162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0,0</w:t>
            </w:r>
          </w:p>
        </w:tc>
        <w:tc>
          <w:tcPr>
            <w:tcW w:w="1134" w:type="dxa"/>
          </w:tcPr>
          <w:p w:rsidR="002C2F98" w:rsidRPr="000D3111" w:rsidRDefault="002C2F98" w:rsidP="003E4E5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0,0</w:t>
            </w:r>
          </w:p>
        </w:tc>
        <w:tc>
          <w:tcPr>
            <w:tcW w:w="992" w:type="dxa"/>
          </w:tcPr>
          <w:p w:rsidR="002C2F98" w:rsidRPr="000D3111" w:rsidRDefault="002C2F98" w:rsidP="003E4E59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6286,5</w:t>
            </w:r>
          </w:p>
        </w:tc>
        <w:tc>
          <w:tcPr>
            <w:tcW w:w="993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  <w:vMerge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871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2024г.</w:t>
            </w:r>
          </w:p>
        </w:tc>
        <w:tc>
          <w:tcPr>
            <w:tcW w:w="1106" w:type="dxa"/>
          </w:tcPr>
          <w:p w:rsidR="002C2F98" w:rsidRPr="000D3111" w:rsidRDefault="002C2F98" w:rsidP="003E4E59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6311,0</w:t>
            </w:r>
          </w:p>
        </w:tc>
        <w:tc>
          <w:tcPr>
            <w:tcW w:w="1162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0,0</w:t>
            </w:r>
          </w:p>
        </w:tc>
        <w:tc>
          <w:tcPr>
            <w:tcW w:w="1134" w:type="dxa"/>
          </w:tcPr>
          <w:p w:rsidR="002C2F98" w:rsidRPr="000D3111" w:rsidRDefault="002C2F98" w:rsidP="003E4E59">
            <w:pPr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0,0</w:t>
            </w:r>
          </w:p>
        </w:tc>
        <w:tc>
          <w:tcPr>
            <w:tcW w:w="992" w:type="dxa"/>
          </w:tcPr>
          <w:p w:rsidR="002C2F98" w:rsidRPr="000D3111" w:rsidRDefault="002C2F98" w:rsidP="003E4E59">
            <w:pPr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6311,0</w:t>
            </w:r>
          </w:p>
        </w:tc>
        <w:tc>
          <w:tcPr>
            <w:tcW w:w="993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2C2F98" w:rsidRPr="000D3111" w:rsidTr="002C2F98">
        <w:trPr>
          <w:trHeight w:val="20"/>
          <w:tblCellSpacing w:w="5" w:type="nil"/>
        </w:trPr>
        <w:tc>
          <w:tcPr>
            <w:tcW w:w="3410" w:type="dxa"/>
          </w:tcPr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Ожидаемые конечные результаты реализации</w:t>
            </w:r>
          </w:p>
          <w:p w:rsidR="002C2F98" w:rsidRPr="000D3111" w:rsidRDefault="002C2F98" w:rsidP="003E4E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 xml:space="preserve">муниципальной программы                   </w:t>
            </w:r>
          </w:p>
        </w:tc>
        <w:tc>
          <w:tcPr>
            <w:tcW w:w="6258" w:type="dxa"/>
            <w:gridSpan w:val="6"/>
          </w:tcPr>
          <w:p w:rsidR="002C2F98" w:rsidRPr="000D3111" w:rsidRDefault="002C2F98" w:rsidP="003E4E59">
            <w:pPr>
              <w:pStyle w:val="ConsPlusCell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1. Уровень муниципального долга – не более 50%.</w:t>
            </w:r>
          </w:p>
          <w:p w:rsidR="002C2F98" w:rsidRPr="000D3111" w:rsidRDefault="002C2F98" w:rsidP="003E4E59">
            <w:pPr>
              <w:pStyle w:val="ConsPlusCell"/>
              <w:jc w:val="both"/>
              <w:rPr>
                <w:rFonts w:ascii="Courier New" w:hAnsi="Courier New" w:cs="Courier New"/>
                <w:sz w:val="12"/>
                <w:szCs w:val="12"/>
              </w:rPr>
            </w:pPr>
            <w:r w:rsidRPr="000D3111">
              <w:rPr>
                <w:rFonts w:ascii="Courier New" w:hAnsi="Courier New" w:cs="Courier New"/>
                <w:sz w:val="12"/>
                <w:szCs w:val="12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2C2F98" w:rsidRPr="00CF08B5" w:rsidRDefault="002C2F98" w:rsidP="002C2F98">
      <w:pPr>
        <w:widowControl w:val="0"/>
        <w:autoSpaceDE w:val="0"/>
        <w:autoSpaceDN w:val="0"/>
        <w:adjustRightInd w:val="0"/>
        <w:jc w:val="both"/>
        <w:sectPr w:rsidR="002C2F98" w:rsidRPr="00CF08B5" w:rsidSect="009D3887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2F98" w:rsidRPr="002C2F98" w:rsidRDefault="002C2F98" w:rsidP="002C2F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 СФЕРЫ</w:t>
      </w:r>
    </w:p>
    <w:p w:rsidR="002C2F98" w:rsidRPr="002C2F98" w:rsidRDefault="002C2F98" w:rsidP="002C2F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2C2F98" w:rsidRPr="002C2F98" w:rsidRDefault="002C2F98" w:rsidP="002C2F98">
      <w:pPr>
        <w:jc w:val="center"/>
        <w:rPr>
          <w:rFonts w:ascii="Arial" w:hAnsi="Arial" w:cs="Arial"/>
          <w:sz w:val="24"/>
          <w:szCs w:val="24"/>
        </w:rPr>
      </w:pPr>
    </w:p>
    <w:p w:rsidR="002C2F98" w:rsidRPr="002C2F98" w:rsidRDefault="002C2F98" w:rsidP="002C2F98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2C2F98" w:rsidRPr="002C2F98" w:rsidRDefault="002C2F98" w:rsidP="002C2F9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2C2F98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2C2F98">
        <w:rPr>
          <w:rFonts w:ascii="Arial" w:hAnsi="Arial" w:cs="Arial"/>
          <w:sz w:val="24"/>
          <w:szCs w:val="24"/>
        </w:rPr>
        <w:t xml:space="preserve"> </w:t>
      </w:r>
    </w:p>
    <w:p w:rsidR="002C2F98" w:rsidRPr="002C2F98" w:rsidRDefault="002C2F98" w:rsidP="002C2F9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(www.bus.gov.ru)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2C2F98" w:rsidRPr="002C2F98" w:rsidRDefault="002C2F98" w:rsidP="002C2F9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год.</w:t>
      </w:r>
    </w:p>
    <w:p w:rsidR="002C2F98" w:rsidRPr="002C2F98" w:rsidRDefault="002C2F98" w:rsidP="002C2F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 xml:space="preserve">Вместе с тем, в целях реализации стратегической цели по совершенствованию системы управления в Тарминском </w:t>
      </w:r>
      <w:r w:rsidRPr="002C2F98">
        <w:rPr>
          <w:rFonts w:ascii="Arial" w:hAnsi="Arial" w:cs="Arial"/>
          <w:color w:val="000000"/>
          <w:sz w:val="24"/>
          <w:szCs w:val="24"/>
        </w:rPr>
        <w:t>муниципальном образовании</w:t>
      </w:r>
      <w:r w:rsidRPr="002C2F98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2C2F98" w:rsidRPr="002C2F98" w:rsidRDefault="002C2F98" w:rsidP="002C2F98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2C2F98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2C2F98" w:rsidRPr="002C2F98" w:rsidRDefault="002C2F98" w:rsidP="002C2F98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2C2F98">
        <w:rPr>
          <w:rFonts w:ascii="Arial" w:hAnsi="Arial" w:cs="Arial"/>
        </w:rPr>
        <w:t xml:space="preserve">Темпы роста дефицита бюджета поселения привели к увеличению муниципального долга. Необходимы решения по оптимизации расходов, их </w:t>
      </w:r>
      <w:proofErr w:type="spellStart"/>
      <w:r w:rsidRPr="002C2F98">
        <w:rPr>
          <w:rFonts w:ascii="Arial" w:hAnsi="Arial" w:cs="Arial"/>
        </w:rPr>
        <w:t>приоритизации</w:t>
      </w:r>
      <w:proofErr w:type="spellEnd"/>
      <w:r w:rsidRPr="002C2F98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2C2F98" w:rsidRDefault="002C2F98" w:rsidP="002C2F98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2C2F98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2C2F98" w:rsidRPr="002C2F98" w:rsidRDefault="002C2F98" w:rsidP="002C2F98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rFonts w:ascii="Arial" w:hAnsi="Arial" w:cs="Arial"/>
        </w:rPr>
      </w:pPr>
    </w:p>
    <w:p w:rsidR="002C2F98" w:rsidRPr="002C2F98" w:rsidRDefault="002C2F98" w:rsidP="002C2F9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Раздел 2. ЦЕЛЬ И ЗАДАЧИ, ЦЕЛЕВЫЕ ПОКАЗАТЕЛИ, СРОКИ РЕАЛИЗАЦИИ МУНИЦИПАЛЬНОЙ ПРОГРАММЫ, ПЕРЕЧЕНЬ ПОДПРОГРАММ</w:t>
      </w:r>
    </w:p>
    <w:p w:rsidR="002C2F98" w:rsidRPr="002C2F98" w:rsidRDefault="002C2F98" w:rsidP="002C2F9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2C2F98" w:rsidRPr="002C2F98" w:rsidRDefault="002C2F98" w:rsidP="002C2F98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2C2F98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2C2F98" w:rsidRPr="002C2F98" w:rsidRDefault="002C2F98" w:rsidP="002C2F98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2C2F98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2C2F98">
        <w:rPr>
          <w:rFonts w:ascii="Arial" w:hAnsi="Arial" w:cs="Arial"/>
          <w:color w:val="000000"/>
        </w:rPr>
        <w:t>муниципального образования</w:t>
      </w:r>
      <w:r w:rsidRPr="002C2F98">
        <w:rPr>
          <w:rFonts w:ascii="Arial" w:hAnsi="Arial" w:cs="Arial"/>
        </w:rPr>
        <w:t>;</w:t>
      </w:r>
    </w:p>
    <w:p w:rsidR="002C2F98" w:rsidRPr="002C2F98" w:rsidRDefault="002C2F98" w:rsidP="002C2F98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2C2F98">
        <w:rPr>
          <w:rFonts w:ascii="Arial" w:hAnsi="Arial" w:cs="Arial"/>
        </w:rPr>
        <w:lastRenderedPageBreak/>
        <w:t xml:space="preserve">2) повышение эффективности бюджетных расходов Тарминского </w:t>
      </w:r>
      <w:r w:rsidRPr="002C2F98">
        <w:rPr>
          <w:rFonts w:ascii="Arial" w:hAnsi="Arial" w:cs="Arial"/>
          <w:color w:val="000000"/>
        </w:rPr>
        <w:t>муниципального образования</w:t>
      </w:r>
      <w:r w:rsidRPr="002C2F98">
        <w:rPr>
          <w:rFonts w:ascii="Arial" w:hAnsi="Arial" w:cs="Arial"/>
        </w:rPr>
        <w:t>;</w:t>
      </w:r>
    </w:p>
    <w:p w:rsidR="002C2F98" w:rsidRPr="002C2F98" w:rsidRDefault="002C2F98" w:rsidP="002C2F98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2C2F98">
        <w:rPr>
          <w:rFonts w:ascii="Arial" w:hAnsi="Arial" w:cs="Arial"/>
        </w:rPr>
        <w:t xml:space="preserve">3) обеспечение условий для осуществления деятельности администрации Тарминского </w:t>
      </w:r>
      <w:r w:rsidRPr="002C2F98">
        <w:rPr>
          <w:rFonts w:ascii="Arial" w:hAnsi="Arial" w:cs="Arial"/>
          <w:color w:val="000000"/>
        </w:rPr>
        <w:t>муниципального образования</w:t>
      </w:r>
      <w:r w:rsidRPr="002C2F98">
        <w:rPr>
          <w:rFonts w:ascii="Arial" w:hAnsi="Arial" w:cs="Arial"/>
        </w:rPr>
        <w:t>.</w:t>
      </w:r>
    </w:p>
    <w:p w:rsidR="002C2F98" w:rsidRPr="002C2F98" w:rsidRDefault="002C2F98" w:rsidP="002C2F9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пяти подпрограмм:</w:t>
      </w:r>
    </w:p>
    <w:p w:rsidR="002C2F98" w:rsidRPr="002C2F98" w:rsidRDefault="002C2F98" w:rsidP="002C2F9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 xml:space="preserve">1. Реализация полномочий по решению вопросов местного значения администрацией Тарминского </w:t>
      </w:r>
      <w:r w:rsidRPr="002C2F98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2C2F98">
        <w:rPr>
          <w:rFonts w:ascii="Arial" w:hAnsi="Arial" w:cs="Arial"/>
          <w:sz w:val="24"/>
          <w:szCs w:val="24"/>
        </w:rPr>
        <w:t>.</w:t>
      </w:r>
    </w:p>
    <w:p w:rsidR="002C2F98" w:rsidRPr="002C2F98" w:rsidRDefault="002C2F98" w:rsidP="002C2F9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 xml:space="preserve">2. Повышение эффективности бюджетных расходов Тарминского </w:t>
      </w:r>
      <w:r w:rsidRPr="002C2F98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2C2F98">
        <w:rPr>
          <w:rFonts w:ascii="Arial" w:hAnsi="Arial" w:cs="Arial"/>
          <w:sz w:val="24"/>
          <w:szCs w:val="24"/>
        </w:rPr>
        <w:t>.</w:t>
      </w:r>
    </w:p>
    <w:p w:rsidR="002C2F98" w:rsidRPr="002C2F98" w:rsidRDefault="002C2F98" w:rsidP="002C2F9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 xml:space="preserve">3. Реализация отдельных областных государственных полномочий в сфере водоснабжения и водоотведения. </w:t>
      </w:r>
    </w:p>
    <w:p w:rsidR="002C2F98" w:rsidRPr="002C2F98" w:rsidRDefault="002C2F98" w:rsidP="002C2F9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</w:t>
      </w:r>
    </w:p>
    <w:p w:rsidR="002C2F98" w:rsidRPr="002C2F98" w:rsidRDefault="002C2F98" w:rsidP="002C2F9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 xml:space="preserve">5. Реализация полномочий по осуществлению первичного воинского учета на территориях, где отсутствуют военные комиссариаты. </w:t>
      </w:r>
    </w:p>
    <w:p w:rsidR="002C2F98" w:rsidRPr="002C2F98" w:rsidRDefault="002C2F98" w:rsidP="002C2F9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6.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2C2F98" w:rsidRPr="002C2F98" w:rsidRDefault="002C2F98" w:rsidP="002C2F98">
      <w:pPr>
        <w:widowControl w:val="0"/>
        <w:tabs>
          <w:tab w:val="num" w:pos="0"/>
        </w:tabs>
        <w:jc w:val="both"/>
        <w:outlineLvl w:val="4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ab/>
        <w:t>Целевыми показателями муниципальной программы являются:</w:t>
      </w:r>
    </w:p>
    <w:p w:rsidR="002C2F98" w:rsidRPr="002C2F98" w:rsidRDefault="002C2F98" w:rsidP="002C2F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2C2F98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2C2F98">
        <w:rPr>
          <w:rFonts w:ascii="Arial" w:hAnsi="Arial" w:cs="Arial"/>
          <w:sz w:val="24"/>
          <w:szCs w:val="24"/>
        </w:rPr>
        <w:t>;</w:t>
      </w:r>
    </w:p>
    <w:p w:rsidR="002C2F98" w:rsidRPr="002C2F98" w:rsidRDefault="002C2F98" w:rsidP="002C2F9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ab/>
        <w:t xml:space="preserve">2) динамика налоговых и неналоговых доходов </w:t>
      </w:r>
      <w:proofErr w:type="gramStart"/>
      <w:r w:rsidRPr="002C2F98">
        <w:rPr>
          <w:rFonts w:ascii="Arial" w:hAnsi="Arial" w:cs="Arial"/>
          <w:sz w:val="24"/>
          <w:szCs w:val="24"/>
        </w:rPr>
        <w:t>бюджета  Тарминского</w:t>
      </w:r>
      <w:proofErr w:type="gramEnd"/>
      <w:r w:rsidRPr="002C2F98">
        <w:rPr>
          <w:rFonts w:ascii="Arial" w:hAnsi="Arial" w:cs="Arial"/>
          <w:sz w:val="24"/>
          <w:szCs w:val="24"/>
        </w:rPr>
        <w:t xml:space="preserve"> </w:t>
      </w:r>
      <w:r w:rsidRPr="002C2F98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2C2F98">
        <w:rPr>
          <w:rFonts w:ascii="Arial" w:hAnsi="Arial" w:cs="Arial"/>
          <w:sz w:val="24"/>
          <w:szCs w:val="24"/>
        </w:rPr>
        <w:t>.</w:t>
      </w:r>
    </w:p>
    <w:p w:rsidR="002C2F98" w:rsidRPr="002C2F98" w:rsidRDefault="002C2F98" w:rsidP="002C2F98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 xml:space="preserve">  </w:t>
      </w:r>
      <w:r w:rsidRPr="002C2F98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6 к настоящей муниципальной программе.</w:t>
      </w:r>
    </w:p>
    <w:p w:rsidR="002C2F98" w:rsidRPr="002C2F98" w:rsidRDefault="002C2F98" w:rsidP="002C2F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Pr="002C2F98">
        <w:rPr>
          <w:rFonts w:ascii="Arial" w:hAnsi="Arial" w:cs="Arial"/>
          <w:sz w:val="24"/>
          <w:szCs w:val="24"/>
        </w:rPr>
        <w:t>реализации  муниципальной</w:t>
      </w:r>
      <w:proofErr w:type="gramEnd"/>
      <w:r w:rsidRPr="002C2F98">
        <w:rPr>
          <w:rFonts w:ascii="Arial" w:hAnsi="Arial" w:cs="Arial"/>
          <w:sz w:val="24"/>
          <w:szCs w:val="24"/>
        </w:rPr>
        <w:t xml:space="preserve"> программы: 2015-2024</w:t>
      </w:r>
      <w:r>
        <w:rPr>
          <w:rFonts w:ascii="Arial" w:hAnsi="Arial" w:cs="Arial"/>
          <w:sz w:val="24"/>
          <w:szCs w:val="24"/>
        </w:rPr>
        <w:t xml:space="preserve"> годы.</w:t>
      </w:r>
    </w:p>
    <w:p w:rsidR="002C2F98" w:rsidRPr="002C2F98" w:rsidRDefault="002C2F98" w:rsidP="002C2F9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 xml:space="preserve">Раздел 4. АНАЛИЗ РИСКОВ РЕАЛИЗАЦИИ МУНИЦИПАЛЬНОЙ </w:t>
      </w:r>
      <w:proofErr w:type="gramStart"/>
      <w:r w:rsidRPr="002C2F98">
        <w:rPr>
          <w:rFonts w:ascii="Arial" w:hAnsi="Arial" w:cs="Arial"/>
          <w:sz w:val="24"/>
          <w:szCs w:val="24"/>
        </w:rPr>
        <w:t>ПРОГРАММЫ  И</w:t>
      </w:r>
      <w:proofErr w:type="gramEnd"/>
      <w:r w:rsidRPr="002C2F98">
        <w:rPr>
          <w:rFonts w:ascii="Arial" w:hAnsi="Arial" w:cs="Arial"/>
          <w:sz w:val="24"/>
          <w:szCs w:val="24"/>
        </w:rPr>
        <w:t xml:space="preserve"> ОПИСАНИЕ МЕР УПРАВЛЕНИЯ РИСКАМИ РЕАЛИЗАЦИИ МУНИЦИПАЛЬНОЙ ПРОГРАММЫ</w:t>
      </w:r>
    </w:p>
    <w:p w:rsidR="002C2F98" w:rsidRPr="002C2F98" w:rsidRDefault="002C2F98" w:rsidP="002C2F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C2F98" w:rsidRPr="002C2F98" w:rsidRDefault="002C2F98" w:rsidP="002C2F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2C2F98" w:rsidRPr="002C2F98" w:rsidRDefault="002C2F98" w:rsidP="002C2F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 xml:space="preserve">1) финансового риска, связанного с возникновением бюджетного дефицита, инвестированием бюджетных расходов на установленные сферы деятельности, </w:t>
      </w:r>
      <w:r w:rsidRPr="002C2F98">
        <w:rPr>
          <w:rFonts w:ascii="Arial" w:hAnsi="Arial" w:cs="Arial"/>
          <w:sz w:val="24"/>
          <w:szCs w:val="24"/>
        </w:rPr>
        <w:lastRenderedPageBreak/>
        <w:t>соответственно, недостаточным уровнем финансирования мероприятий муниципальной программы.</w:t>
      </w:r>
    </w:p>
    <w:p w:rsidR="002C2F98" w:rsidRPr="002C2F98" w:rsidRDefault="002C2F98" w:rsidP="002C2F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2C2F98" w:rsidRPr="002C2F98" w:rsidRDefault="002C2F98" w:rsidP="002C2F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2C2F98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2C2F98">
        <w:rPr>
          <w:rFonts w:ascii="Arial" w:hAnsi="Arial" w:cs="Arial"/>
          <w:sz w:val="24"/>
          <w:szCs w:val="24"/>
        </w:rPr>
        <w:t>;</w:t>
      </w:r>
    </w:p>
    <w:p w:rsidR="002C2F98" w:rsidRPr="002C2F98" w:rsidRDefault="002C2F98" w:rsidP="002C2F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2C2F98" w:rsidRPr="002C2F98" w:rsidRDefault="002C2F98" w:rsidP="002C2F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2C2F98" w:rsidRPr="002C2F98" w:rsidRDefault="002C2F98" w:rsidP="002C2F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C2F98" w:rsidRPr="002C2F98" w:rsidRDefault="002C2F98" w:rsidP="002C2F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</w:t>
      </w:r>
      <w:r>
        <w:rPr>
          <w:rFonts w:ascii="Arial" w:hAnsi="Arial" w:cs="Arial"/>
          <w:sz w:val="24"/>
          <w:szCs w:val="24"/>
        </w:rPr>
        <w:t>изации муниципальной программы.</w:t>
      </w:r>
    </w:p>
    <w:p w:rsidR="002C2F98" w:rsidRPr="002C2F98" w:rsidRDefault="002C2F98" w:rsidP="002C2F9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Раздел 5. РЕСУРСНОЕ ОБЕСПЕЧЕНИЕ МУНИЦИПАЛЬНОЙ ПРОГРАММЫ</w:t>
      </w:r>
    </w:p>
    <w:p w:rsidR="002C2F98" w:rsidRPr="002C2F98" w:rsidRDefault="002C2F98" w:rsidP="002C2F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7 к муниципальной программе.</w:t>
      </w:r>
    </w:p>
    <w:p w:rsidR="002C2F98" w:rsidRPr="002C2F98" w:rsidRDefault="002C2F98" w:rsidP="002C2F9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2C2F98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2C2F98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2C2F98" w:rsidRPr="002C2F98" w:rsidRDefault="002C2F98" w:rsidP="002C2F98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>Раздел 6. ОЖИДАЕМЫЕ КОНЕЧНЫЕ РЕЗУЛЬТАТЫ РЕАЛИЗАЦИИ</w:t>
      </w:r>
    </w:p>
    <w:p w:rsidR="002C2F98" w:rsidRPr="002C2F98" w:rsidRDefault="002C2F98" w:rsidP="002C2F9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</w:t>
      </w:r>
    </w:p>
    <w:p w:rsidR="002C2F98" w:rsidRPr="002C2F98" w:rsidRDefault="002C2F98" w:rsidP="002C2F98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C2F98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2C2F98" w:rsidRPr="002C2F98" w:rsidRDefault="002C2F98" w:rsidP="002C2F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color w:val="000000"/>
          <w:sz w:val="24"/>
          <w:szCs w:val="24"/>
        </w:rPr>
        <w:t>К 2024 году у</w:t>
      </w:r>
      <w:r w:rsidRPr="002C2F98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2C2F98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2C2F98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2C2F98" w:rsidRPr="002C2F98" w:rsidRDefault="002C2F98" w:rsidP="002C2F9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C2F98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Pr="002C2F98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2C2F98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законодательства).</w:t>
      </w:r>
    </w:p>
    <w:p w:rsidR="002C2F98" w:rsidRDefault="002C2F98" w:rsidP="002C2F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F0952" w:rsidRDefault="00EF0952" w:rsidP="002C2F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F0952" w:rsidRDefault="00EF0952" w:rsidP="002C2F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F0952" w:rsidRDefault="00EF0952" w:rsidP="002C2F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F0952" w:rsidRDefault="00EF0952" w:rsidP="002C2F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F0952" w:rsidRDefault="00EF0952" w:rsidP="002C2F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1440"/>
        <w:gridCol w:w="1500"/>
        <w:gridCol w:w="1080"/>
        <w:gridCol w:w="1120"/>
        <w:gridCol w:w="1467"/>
        <w:gridCol w:w="1185"/>
        <w:gridCol w:w="1073"/>
        <w:gridCol w:w="1010"/>
      </w:tblGrid>
      <w:tr w:rsidR="00EF0952" w:rsidRPr="00EF0952" w:rsidTr="00EF095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программе</w:t>
            </w: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gramEnd"/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финансы</w:t>
            </w: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  образования»</w:t>
            </w: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2015-2024 годы</w:t>
            </w:r>
          </w:p>
        </w:tc>
      </w:tr>
      <w:tr w:rsidR="00EF0952" w:rsidRPr="00EF0952" w:rsidTr="00EF095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0952" w:rsidRPr="00EF0952" w:rsidTr="00EF095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0952" w:rsidRPr="00EF0952" w:rsidTr="00EF095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0952" w:rsidRPr="00EF0952" w:rsidTr="00EF0952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F0952" w:rsidRPr="00EF0952" w:rsidTr="00EF0952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952" w:rsidRPr="00EF0952" w:rsidTr="00EF0952">
        <w:trPr>
          <w:trHeight w:val="300"/>
        </w:trPr>
        <w:tc>
          <w:tcPr>
            <w:tcW w:w="96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  <w:r w:rsidRPr="00EF0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EF0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ПОДПРОГРАММЫ «РЕАЛИЗАЦИЯ ПОЛНОМОЧИЙ ПО РЕШЕНИЮ ВОПРОСОВ МЕСТНОГО ЗНАЧЕНИЯ АДМИНИСТРАЦИЕЙ МУНИЦИПАЛЬНОГО </w:t>
            </w:r>
            <w:proofErr w:type="gramStart"/>
            <w:r w:rsidRPr="00EF0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ОБРАЗОВАНИЯ»  НА</w:t>
            </w:r>
            <w:proofErr w:type="gramEnd"/>
            <w:r w:rsidRPr="00EF0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2015-2024 ГОДЫ</w:t>
            </w:r>
            <w:r w:rsidRPr="00EF0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EF0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МУНИЦИПАЛЬНОЙ ПРОГРАММЫ</w:t>
            </w:r>
            <w:r w:rsidRPr="00EF0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«МУНИЦИПАЛЬНЫЕ ФИНАНСЫ МУНИЦИПАЛЬНОГО  ОБРАЗОВАНИЯ»  НА 2015-2024 ГОДЫ</w:t>
            </w:r>
            <w:r w:rsidRPr="00EF09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EF0952" w:rsidRPr="00EF0952" w:rsidTr="00EF0952">
        <w:trPr>
          <w:trHeight w:val="45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0952" w:rsidRPr="00EF0952" w:rsidTr="00EF0952">
        <w:trPr>
          <w:trHeight w:val="45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0952" w:rsidRPr="00EF0952" w:rsidTr="00EF0952">
        <w:trPr>
          <w:trHeight w:val="45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0952" w:rsidRPr="00EF0952" w:rsidTr="00EF0952">
        <w:trPr>
          <w:trHeight w:val="45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0952" w:rsidRPr="00EF0952" w:rsidTr="00EF0952">
        <w:trPr>
          <w:trHeight w:val="45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0952" w:rsidRPr="00EF0952" w:rsidTr="00EF0952">
        <w:trPr>
          <w:trHeight w:val="45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0952" w:rsidRPr="00EF0952" w:rsidTr="00EF0952">
        <w:trPr>
          <w:trHeight w:val="45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0952" w:rsidRPr="00EF0952" w:rsidTr="00EF0952">
        <w:trPr>
          <w:trHeight w:val="45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0952" w:rsidRPr="00EF0952" w:rsidTr="00EF0952">
        <w:trPr>
          <w:trHeight w:val="45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0952" w:rsidRPr="00EF0952" w:rsidTr="00EF0952">
        <w:trPr>
          <w:trHeight w:val="450"/>
        </w:trPr>
        <w:tc>
          <w:tcPr>
            <w:tcW w:w="96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F0952" w:rsidRPr="00EF0952" w:rsidTr="00EF0952">
        <w:trPr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952" w:rsidRPr="00EF0952" w:rsidTr="00EF0952">
        <w:trPr>
          <w:trHeight w:val="660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66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«Муниципальные финансы муниципального </w:t>
            </w:r>
            <w:proofErr w:type="gramStart"/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образования»  на</w:t>
            </w:r>
            <w:proofErr w:type="gramEnd"/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2015-2024 годы</w:t>
            </w:r>
          </w:p>
        </w:tc>
      </w:tr>
      <w:tr w:rsidR="00EF0952" w:rsidRPr="00EF0952" w:rsidTr="00EF0952">
        <w:trPr>
          <w:trHeight w:val="1095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«Реализация полномочий по решению вопросов местного значения </w:t>
            </w:r>
            <w:proofErr w:type="gramStart"/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  муниципального</w:t>
            </w:r>
            <w:proofErr w:type="gramEnd"/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образования»  на 2015-2024 годы</w:t>
            </w:r>
          </w:p>
        </w:tc>
      </w:tr>
      <w:tr w:rsidR="00EF0952" w:rsidRPr="00EF0952" w:rsidTr="00EF0952">
        <w:trPr>
          <w:trHeight w:val="735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66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администрация Тарминского муниципального образования</w:t>
            </w:r>
          </w:p>
        </w:tc>
      </w:tr>
      <w:tr w:rsidR="00EF0952" w:rsidRPr="00EF0952" w:rsidTr="00EF0952">
        <w:trPr>
          <w:trHeight w:val="450"/>
        </w:trPr>
        <w:tc>
          <w:tcPr>
            <w:tcW w:w="2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66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EF0952" w:rsidRPr="00EF0952" w:rsidTr="00EF0952">
        <w:trPr>
          <w:trHeight w:val="315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администрация МО «Братский район»</w:t>
            </w:r>
          </w:p>
        </w:tc>
      </w:tr>
      <w:tr w:rsidR="00EF0952" w:rsidRPr="00EF0952" w:rsidTr="00EF0952">
        <w:trPr>
          <w:trHeight w:val="12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952" w:rsidRPr="00EF0952" w:rsidTr="00EF0952">
        <w:trPr>
          <w:trHeight w:val="630"/>
        </w:trPr>
        <w:tc>
          <w:tcPr>
            <w:tcW w:w="2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подпрограммы             </w:t>
            </w:r>
          </w:p>
        </w:tc>
        <w:tc>
          <w:tcPr>
            <w:tcW w:w="66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EF0952" w:rsidRPr="00EF0952" w:rsidTr="00EF0952">
        <w:trPr>
          <w:trHeight w:val="45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0952" w:rsidRPr="00EF0952" w:rsidTr="00EF0952">
        <w:trPr>
          <w:trHeight w:val="750"/>
        </w:trPr>
        <w:tc>
          <w:tcPr>
            <w:tcW w:w="2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подпрограммы           </w:t>
            </w:r>
          </w:p>
        </w:tc>
        <w:tc>
          <w:tcPr>
            <w:tcW w:w="66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EF0952" w:rsidRPr="00EF0952" w:rsidTr="00EF0952">
        <w:trPr>
          <w:trHeight w:val="945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EF0952" w:rsidRPr="00EF0952" w:rsidTr="00EF0952">
        <w:trPr>
          <w:trHeight w:val="18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0952" w:rsidRPr="00EF0952" w:rsidTr="00EF0952">
        <w:trPr>
          <w:trHeight w:val="660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6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2015-2024 годы</w:t>
            </w:r>
          </w:p>
        </w:tc>
      </w:tr>
      <w:tr w:rsidR="00EF0952" w:rsidRPr="00EF0952" w:rsidTr="00EF0952">
        <w:trPr>
          <w:trHeight w:val="1065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Целевые показатели подпрограммы</w:t>
            </w:r>
          </w:p>
        </w:tc>
        <w:tc>
          <w:tcPr>
            <w:tcW w:w="66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EF0952" w:rsidRPr="00EF0952" w:rsidTr="00EF0952">
        <w:trPr>
          <w:trHeight w:val="315"/>
        </w:trPr>
        <w:tc>
          <w:tcPr>
            <w:tcW w:w="2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тыс. руб.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EF0952" w:rsidRPr="00EF0952" w:rsidTr="00EF0952">
        <w:trPr>
          <w:trHeight w:val="96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0952" w:rsidRPr="00EF0952" w:rsidRDefault="00EF0952" w:rsidP="00EF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</w:t>
            </w:r>
          </w:p>
        </w:tc>
      </w:tr>
      <w:tr w:rsidR="00EF0952" w:rsidRPr="00EF0952" w:rsidTr="00EF0952">
        <w:trPr>
          <w:trHeight w:val="315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3287,0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F0952" w:rsidRPr="00EF0952" w:rsidTr="00EF0952">
        <w:trPr>
          <w:trHeight w:val="315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F0952" w:rsidRPr="00EF0952" w:rsidTr="00EF0952">
        <w:trPr>
          <w:trHeight w:val="315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3783,4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3783,4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F0952" w:rsidRPr="00EF0952" w:rsidTr="00EF0952">
        <w:trPr>
          <w:trHeight w:val="315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5434,7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5434,7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F0952" w:rsidRPr="00EF0952" w:rsidTr="00EF0952">
        <w:trPr>
          <w:trHeight w:val="315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5724,0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5724,0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F0952" w:rsidRPr="00EF0952" w:rsidTr="00EF0952">
        <w:trPr>
          <w:trHeight w:val="315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6643,3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F0952" w:rsidRPr="00EF0952" w:rsidTr="00EF0952">
        <w:trPr>
          <w:trHeight w:val="315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8481,0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8481,0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F0952" w:rsidRPr="00EF0952" w:rsidTr="00EF0952">
        <w:trPr>
          <w:trHeight w:val="315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7699,5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7699,5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F0952" w:rsidRPr="00EF0952" w:rsidTr="00EF0952">
        <w:trPr>
          <w:trHeight w:val="315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6285,5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F0952" w:rsidRPr="00EF0952" w:rsidTr="00EF0952">
        <w:trPr>
          <w:trHeight w:val="315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6310,0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F0952" w:rsidRPr="00EF0952" w:rsidTr="00EF0952">
        <w:trPr>
          <w:trHeight w:val="990"/>
        </w:trPr>
        <w:tc>
          <w:tcPr>
            <w:tcW w:w="2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 конечные</w:t>
            </w:r>
            <w:proofErr w:type="gramEnd"/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668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EF0952" w:rsidRPr="00EF0952" w:rsidTr="00EF0952">
        <w:trPr>
          <w:trHeight w:val="63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EF0952" w:rsidRPr="00EF0952" w:rsidTr="00EF0952">
        <w:trPr>
          <w:trHeight w:val="750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EF0952" w:rsidRPr="00EF0952" w:rsidTr="00EF0952">
        <w:trPr>
          <w:trHeight w:val="225"/>
        </w:trPr>
        <w:tc>
          <w:tcPr>
            <w:tcW w:w="2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0952" w:rsidRPr="00EF0952" w:rsidRDefault="00EF0952" w:rsidP="00EF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0952" w:rsidRPr="00EF0952" w:rsidRDefault="00EF0952" w:rsidP="00EF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F0952" w:rsidRPr="002C2F98" w:rsidRDefault="00EF0952" w:rsidP="002C2F9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9620"/>
      </w:tblGrid>
      <w:tr w:rsidR="00AE634B" w:rsidRPr="00AE634B" w:rsidTr="00AE634B">
        <w:trPr>
          <w:trHeight w:val="300"/>
        </w:trPr>
        <w:tc>
          <w:tcPr>
            <w:tcW w:w="9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Раздел 1. ЦЕЛЬ И </w:t>
            </w:r>
            <w:proofErr w:type="gramStart"/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ЗАДАЧИ,  ЦЕЛЕВЫЕ</w:t>
            </w:r>
            <w:proofErr w:type="gramEnd"/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ПОКАЗАТЕЛИ, СРОКИ РЕАЛИЗАЦИИ ПОДПРОГРАММЫ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Целью подпрограммы является совершенствование системы управления Тарминского муниципального образования.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Достижение указанной цели обеспечивается выполнением следующих задач: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1) обеспечение качественного предоставления муниципальных услуг и исполнения муниципальных функций;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2) обеспечение     условий    для     осуществления    деятельности администрации Тарминского муниципального образования.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Целевыми показателями подпрограммы являются: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1) удовлетворенность населения качеством муниципальных услуг, предоставляемых администрацией Тарминского муниципального образования.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Сведения о составе и значениях целевых показателей представлены в приложении 1 к настоящей подпрограмме.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Срок реализации  подпрограммы: 2015-2024 годы.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Раздел 2. ПРАВОВОЕ РЕГУЛИРОВАНИЕ ПОДПРОГРАММЫ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Меры государственного регулирования определены следующими нормативно-правовыми актами: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Федеральный закон от 06.10.2003 года №131-ФЗ «Об общих принципах организации местного самоуправления в Российской Федерации».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Федеральный закон от 27.07.2010 года №210-ФЗ «Об организации предоставления государственных и муниципальных услуг».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Раздел 3. РЕСУРСНОЕ ОБЕСПЕЧЕНИЕ И СИСТЕМА МЕРОПРИЯТИЙ ПОДПРОГРАММЫ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Ресурсное обеспечение и система мероприятий подпрограммы представлены в приложении 2 к настоящей подпрограмме.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финансовый год и на плановый период.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Раздел 4. ОЖИДАЕМЫЕ РЕЗУЛЬТАТЫ РЕАЛИЗАЦИИ ПОДПРОГРАММЫ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Реализация подпрограммы позволит к 2024 году обеспечить: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Упрощение и повышение прозрачности процедур предоставления муниципальных услуг.</w:t>
            </w:r>
            <w:r w:rsidRPr="00AE6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Повышение квалификации работников администрации Тарминского муниципального образования.</w:t>
            </w:r>
          </w:p>
          <w:p w:rsid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634B" w:rsidRPr="00AE634B" w:rsidTr="00AE634B">
        <w:trPr>
          <w:trHeight w:val="408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2F98" w:rsidRDefault="002C2F98">
      <w:pPr>
        <w:rPr>
          <w:rFonts w:ascii="Arial" w:hAnsi="Arial" w:cs="Arial"/>
          <w:sz w:val="24"/>
          <w:szCs w:val="24"/>
        </w:rPr>
      </w:pPr>
    </w:p>
    <w:p w:rsidR="00AE634B" w:rsidRDefault="00AE634B">
      <w:pPr>
        <w:rPr>
          <w:rFonts w:ascii="Arial" w:hAnsi="Arial" w:cs="Arial"/>
          <w:sz w:val="24"/>
          <w:szCs w:val="24"/>
        </w:rPr>
      </w:pPr>
    </w:p>
    <w:p w:rsidR="00AE634B" w:rsidRDefault="00AE634B">
      <w:pPr>
        <w:rPr>
          <w:rFonts w:ascii="Arial" w:hAnsi="Arial" w:cs="Arial"/>
          <w:sz w:val="24"/>
          <w:szCs w:val="24"/>
        </w:rPr>
      </w:pPr>
    </w:p>
    <w:p w:rsidR="00AE634B" w:rsidRDefault="00AE634B">
      <w:pPr>
        <w:rPr>
          <w:rFonts w:ascii="Arial" w:hAnsi="Arial" w:cs="Arial"/>
          <w:sz w:val="24"/>
          <w:szCs w:val="24"/>
        </w:rPr>
      </w:pPr>
    </w:p>
    <w:p w:rsidR="00AE634B" w:rsidRDefault="00AE634B">
      <w:pPr>
        <w:rPr>
          <w:rFonts w:ascii="Arial" w:hAnsi="Arial" w:cs="Arial"/>
          <w:sz w:val="24"/>
          <w:szCs w:val="24"/>
        </w:rPr>
      </w:pPr>
    </w:p>
    <w:p w:rsidR="00AE634B" w:rsidRDefault="00AE634B">
      <w:pPr>
        <w:rPr>
          <w:rFonts w:ascii="Arial" w:hAnsi="Arial" w:cs="Arial"/>
          <w:sz w:val="24"/>
          <w:szCs w:val="24"/>
        </w:rPr>
      </w:pPr>
    </w:p>
    <w:p w:rsidR="00AE634B" w:rsidRDefault="00AE634B">
      <w:pPr>
        <w:rPr>
          <w:rFonts w:ascii="Arial" w:hAnsi="Arial" w:cs="Arial"/>
          <w:sz w:val="24"/>
          <w:szCs w:val="24"/>
        </w:rPr>
      </w:pPr>
    </w:p>
    <w:p w:rsidR="00AE634B" w:rsidRDefault="00AE634B">
      <w:pPr>
        <w:rPr>
          <w:rFonts w:ascii="Arial" w:hAnsi="Arial" w:cs="Arial"/>
          <w:sz w:val="24"/>
          <w:szCs w:val="24"/>
        </w:rPr>
      </w:pPr>
    </w:p>
    <w:p w:rsidR="00AE634B" w:rsidRDefault="00AE634B">
      <w:pPr>
        <w:rPr>
          <w:rFonts w:ascii="Arial" w:hAnsi="Arial" w:cs="Arial"/>
          <w:sz w:val="24"/>
          <w:szCs w:val="24"/>
        </w:rPr>
      </w:pPr>
    </w:p>
    <w:p w:rsidR="00AE634B" w:rsidRDefault="00AE634B">
      <w:pPr>
        <w:rPr>
          <w:rFonts w:ascii="Arial" w:hAnsi="Arial" w:cs="Arial"/>
          <w:sz w:val="24"/>
          <w:szCs w:val="24"/>
        </w:rPr>
      </w:pPr>
    </w:p>
    <w:p w:rsidR="00AE634B" w:rsidRDefault="00AE634B">
      <w:pPr>
        <w:rPr>
          <w:rFonts w:ascii="Arial" w:hAnsi="Arial" w:cs="Arial"/>
          <w:sz w:val="24"/>
          <w:szCs w:val="24"/>
        </w:rPr>
      </w:pPr>
    </w:p>
    <w:p w:rsidR="00AE634B" w:rsidRDefault="00AE634B">
      <w:pPr>
        <w:rPr>
          <w:rFonts w:ascii="Arial" w:hAnsi="Arial" w:cs="Arial"/>
          <w:sz w:val="24"/>
          <w:szCs w:val="24"/>
        </w:rPr>
      </w:pPr>
    </w:p>
    <w:p w:rsidR="00AE634B" w:rsidRDefault="00AE634B">
      <w:pPr>
        <w:rPr>
          <w:rFonts w:ascii="Arial" w:hAnsi="Arial" w:cs="Arial"/>
          <w:sz w:val="24"/>
          <w:szCs w:val="24"/>
        </w:rPr>
      </w:pPr>
    </w:p>
    <w:p w:rsidR="00AE634B" w:rsidRDefault="00AE634B">
      <w:pPr>
        <w:rPr>
          <w:rFonts w:ascii="Arial" w:hAnsi="Arial" w:cs="Arial"/>
          <w:sz w:val="24"/>
          <w:szCs w:val="24"/>
        </w:rPr>
      </w:pPr>
    </w:p>
    <w:p w:rsidR="00AE634B" w:rsidRDefault="00AE634B">
      <w:pPr>
        <w:rPr>
          <w:rFonts w:ascii="Arial" w:hAnsi="Arial" w:cs="Arial"/>
          <w:sz w:val="24"/>
          <w:szCs w:val="24"/>
        </w:rPr>
      </w:pPr>
    </w:p>
    <w:p w:rsidR="00AE634B" w:rsidRDefault="00AE634B">
      <w:pPr>
        <w:rPr>
          <w:rFonts w:ascii="Arial" w:hAnsi="Arial" w:cs="Arial"/>
          <w:sz w:val="24"/>
          <w:szCs w:val="24"/>
        </w:rPr>
        <w:sectPr w:rsidR="00AE63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3341"/>
        <w:gridCol w:w="1159"/>
        <w:gridCol w:w="840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AE634B" w:rsidRPr="00AE634B" w:rsidTr="00AE634B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3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Приложение 1</w:t>
            </w: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 подпрограмме «Реализация полномочий</w:t>
            </w: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по решению вопросов местного значения администрацией муниципального </w:t>
            </w:r>
            <w:proofErr w:type="gramStart"/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образования»  на</w:t>
            </w:r>
            <w:proofErr w:type="gramEnd"/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2015-2024 годы</w:t>
            </w: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муниципальной программы </w:t>
            </w: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«Муниципальные финансы муниципального образования»</w:t>
            </w: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на 2015-2024 годы</w:t>
            </w:r>
          </w:p>
        </w:tc>
      </w:tr>
      <w:tr w:rsidR="00AE634B" w:rsidRPr="00AE634B" w:rsidTr="00AE634B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E634B" w:rsidRPr="00AE634B" w:rsidTr="00AE634B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E634B" w:rsidRPr="00AE634B" w:rsidTr="00AE634B">
        <w:trPr>
          <w:trHeight w:val="25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E634B" w:rsidRPr="00AE634B" w:rsidTr="00AE634B">
        <w:trPr>
          <w:trHeight w:val="33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E634B" w:rsidRPr="00AE634B" w:rsidTr="00AE634B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E634B" w:rsidRPr="00AE634B" w:rsidTr="00AE634B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E634B" w:rsidRPr="00AE634B" w:rsidTr="00AE634B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E634B" w:rsidRPr="00AE634B" w:rsidTr="00AE634B">
        <w:trPr>
          <w:trHeight w:val="37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E634B" w:rsidRPr="00AE634B" w:rsidTr="00AE634B">
        <w:trPr>
          <w:trHeight w:val="174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СВЕДЕНИЯ</w:t>
            </w: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ПОДПРОГРАММЫ</w:t>
            </w: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ПОЛНОМОЧИЙ ПО РЕШЕНИЮ ВОПРОСОВ МЕСТНОГО ЗНАЧЕНИЯ АДМИНИСТРАЦИЕЙ МУНИЦИПАЛЬНОГО ОБРАЗОВАНИЯ»  НА 2015-2024 ГОДЫ</w:t>
            </w: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МУНИЦИПАЛЬНОЙ ПРОГРАММЫ «МУНИЦИПАЛЬНЫЕ ФИНАНСЫ МУНИЦИПАЛЬНОГО ОБРАЗОВАНИЯ» НА 2015-2024 ГОДЫ</w:t>
            </w:r>
          </w:p>
        </w:tc>
      </w:tr>
      <w:tr w:rsidR="00AE634B" w:rsidRPr="00AE634B" w:rsidTr="00AE634B">
        <w:trPr>
          <w:trHeight w:val="315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3109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AE634B" w:rsidRPr="00AE634B" w:rsidTr="00AE634B">
        <w:trPr>
          <w:trHeight w:val="600"/>
        </w:trPr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2014 год (оценка)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AE634B" w:rsidRPr="00AE634B" w:rsidTr="00AE634B">
        <w:trPr>
          <w:trHeight w:val="6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AE634B" w:rsidRPr="00AE634B" w:rsidTr="00AE634B">
        <w:trPr>
          <w:trHeight w:val="67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AE6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AE6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AE63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Реализация полномочий по решению вопросов местного значения администрацией муниципального образования» на 2015-2024 годы </w:t>
            </w:r>
          </w:p>
        </w:tc>
      </w:tr>
      <w:tr w:rsidR="00AE634B" w:rsidRPr="00AE634B" w:rsidTr="00AE634B">
        <w:trPr>
          <w:trHeight w:val="127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от числа опрошенных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34B" w:rsidRPr="00AE634B" w:rsidRDefault="00AE634B" w:rsidP="00AE63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E63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</w:tr>
    </w:tbl>
    <w:p w:rsidR="00AE634B" w:rsidRDefault="00AE634B">
      <w:pPr>
        <w:rPr>
          <w:rFonts w:ascii="Arial" w:hAnsi="Arial" w:cs="Arial"/>
          <w:sz w:val="24"/>
          <w:szCs w:val="24"/>
        </w:rPr>
      </w:pPr>
    </w:p>
    <w:p w:rsidR="00E72DCD" w:rsidRDefault="00E72DCD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2173"/>
        <w:gridCol w:w="1546"/>
        <w:gridCol w:w="2049"/>
        <w:gridCol w:w="973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E72DCD" w:rsidRPr="00E72DCD" w:rsidTr="00E72DCD">
        <w:trPr>
          <w:trHeight w:val="30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lang w:eastAsia="ru-RU"/>
              </w:rPr>
              <w:t>к подпрограмме «Реализация полномочий по решению вопросов</w:t>
            </w:r>
          </w:p>
        </w:tc>
      </w:tr>
      <w:tr w:rsidR="00E72DCD" w:rsidRPr="00E72DCD" w:rsidTr="00E72DCD">
        <w:trPr>
          <w:trHeight w:val="36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значения администрацией муниципального </w:t>
            </w:r>
          </w:p>
        </w:tc>
      </w:tr>
      <w:tr w:rsidR="00E72DCD" w:rsidRPr="00E72DCD" w:rsidTr="00E72DCD">
        <w:trPr>
          <w:trHeight w:val="30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lang w:eastAsia="ru-RU"/>
              </w:rPr>
              <w:t>образования» на 2015-2024 годы</w:t>
            </w:r>
          </w:p>
        </w:tc>
      </w:tr>
      <w:tr w:rsidR="00E72DCD" w:rsidRPr="00E72DCD" w:rsidTr="00E72DCD">
        <w:trPr>
          <w:trHeight w:val="30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 «Муниципальные финансы</w:t>
            </w:r>
          </w:p>
        </w:tc>
      </w:tr>
      <w:tr w:rsidR="00E72DCD" w:rsidRPr="00E72DCD" w:rsidTr="00E72DCD">
        <w:trPr>
          <w:trHeight w:val="36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образования» на 2015-2024 годы</w:t>
            </w:r>
          </w:p>
        </w:tc>
      </w:tr>
      <w:tr w:rsidR="00E72DCD" w:rsidRPr="00E72DCD" w:rsidTr="00E72DCD">
        <w:trPr>
          <w:trHeight w:val="27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72DCD" w:rsidRPr="00E72DCD" w:rsidTr="00E72DCD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РЕСУРСНОЕ ОБЕСПЕЧЕНИЕ И СИСТЕМА МЕРОПРИЯТИЙ ПОДПРОГРАММЫ «РЕАЛИЗАЦИЯ ПОЛНОМОЧИЙ ПО РЕШЕНИЮ ВОПРОСОВ МЕСТНОГО ЗНАЧЕНИЯ </w:t>
            </w:r>
            <w:proofErr w:type="gramStart"/>
            <w:r w:rsidRPr="00E72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АДМИНИСТРАЦИЕЙ  МУНИЦИПАЛЬНОГО</w:t>
            </w:r>
            <w:proofErr w:type="gramEnd"/>
            <w:r w:rsidRPr="00E72D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ОБРАЗОВАНИЯ» НА 2015-2024 ГОДЫ МУНИЦИПАЛЬНОЙ ПРОГРАММЫ «МУНИЦИПАЛЬНЫЕ ФИНАНСЫ  МУНИЦИПАЛЬНОГО ОБРАЗОВАНИЯ» НА 2015-2024 ГОДЫ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финансирования всего, </w:t>
            </w:r>
            <w:proofErr w:type="spellStart"/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тыс.руб</w:t>
            </w:r>
            <w:proofErr w:type="spellEnd"/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44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том числе по годам: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15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480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Основное мероприятие:</w:t>
            </w: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1.1.1.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Доработка и </w:t>
            </w:r>
            <w:proofErr w:type="spellStart"/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аутуализация</w:t>
            </w:r>
            <w:proofErr w:type="spellEnd"/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реестра муниципальных услуг муниципального образования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1.1.2.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Мероприятие: </w:t>
            </w: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Оптимизация действующих, разработка и утверждение новых административных регламентов предоставления муниципальных услуг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1.1.3.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Мероприятие:</w:t>
            </w: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2"/>
                <w:szCs w:val="12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b/>
                <w:bCs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480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2.1.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8 211,7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475,2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528,6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554,1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717,6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687,6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945,8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1 500,6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1 010,2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896,0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896,0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350,6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350,6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7 861,1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475,2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178,0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554,1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717,6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687,6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945,8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1 500,6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1 010,2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896,0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896,0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2.2.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администрации муниципального образования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46 216,4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2 642,4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2 800,1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3 097,4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4 486,1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4 776,2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5 353,8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6 636,7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6 327,8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5 035,7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5 060,2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1 439,0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1 439,0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44 777,4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2 642,4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1 361,1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3 097,4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4 486,1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4 776,2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5 353,8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6 636,7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6 327,8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5 035,7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5 060,2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  <w:t>2.3.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Основное мероприятие: </w:t>
            </w: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из бюджеты</w:t>
            </w:r>
            <w:proofErr w:type="gramEnd"/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2 745,3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169,4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196,3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131,9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231,0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260,2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343,7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343,7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361,5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353,8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2 745,3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169,4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196,3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131,9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231,0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260,2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343,7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343,7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361,5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353,8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Arial CYR" w:eastAsia="Times New Roman" w:hAnsi="Arial CYR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E72DC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57 173,4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3 287,0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3 525,0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8 481,0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7 699,5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6 310,0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1 789,6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1 789,6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55 383,8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3 287,0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1 735,4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8 481,0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7 699,5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6 310,0</w:t>
            </w:r>
          </w:p>
        </w:tc>
      </w:tr>
      <w:tr w:rsidR="00E72DCD" w:rsidRPr="00E72DCD" w:rsidTr="00E72DCD">
        <w:trPr>
          <w:trHeight w:val="20"/>
        </w:trPr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DCD" w:rsidRPr="00E72DCD" w:rsidRDefault="00E72DCD" w:rsidP="00E7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Другие источники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CD" w:rsidRPr="00E72DCD" w:rsidRDefault="00E72DCD" w:rsidP="00E72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E72DC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0,0</w:t>
            </w:r>
          </w:p>
        </w:tc>
      </w:tr>
    </w:tbl>
    <w:p w:rsidR="00E72DCD" w:rsidRDefault="00E72DCD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  <w:sectPr w:rsidR="001A0CEA" w:rsidSect="00AE63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25"/>
        <w:gridCol w:w="1130"/>
        <w:gridCol w:w="1038"/>
        <w:gridCol w:w="1338"/>
        <w:gridCol w:w="1079"/>
        <w:gridCol w:w="939"/>
        <w:gridCol w:w="1005"/>
      </w:tblGrid>
      <w:tr w:rsidR="001A0CEA" w:rsidRPr="001A0CEA" w:rsidTr="001A0CEA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  <w:r w:rsidRPr="001A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1A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программе</w:t>
            </w:r>
            <w:r w:rsidRPr="001A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gramEnd"/>
            <w:r w:rsidRPr="001A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финансы</w:t>
            </w:r>
            <w:r w:rsidRPr="001A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муниципального образования»</w:t>
            </w:r>
            <w:r w:rsidRPr="001A0C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на 2015-2024 годы</w:t>
            </w:r>
          </w:p>
        </w:tc>
      </w:tr>
      <w:tr w:rsidR="001A0CEA" w:rsidRPr="001A0CEA" w:rsidTr="001A0CEA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CEA" w:rsidRPr="001A0CEA" w:rsidTr="001A0CEA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CEA" w:rsidRPr="001A0CEA" w:rsidTr="001A0CEA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CEA" w:rsidRPr="001A0CEA" w:rsidTr="001A0CEA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CEA" w:rsidRPr="001A0CEA" w:rsidTr="001A0CEA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CEA" w:rsidRPr="001A0CEA" w:rsidTr="00A13784">
        <w:trPr>
          <w:trHeight w:val="300"/>
        </w:trPr>
        <w:tc>
          <w:tcPr>
            <w:tcW w:w="15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CEA" w:rsidRPr="001A0CEA" w:rsidTr="00A13784">
        <w:trPr>
          <w:trHeight w:val="300"/>
        </w:trPr>
        <w:tc>
          <w:tcPr>
            <w:tcW w:w="5000" w:type="pct"/>
            <w:gridSpan w:val="7"/>
            <w:vMerge w:val="restart"/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  <w:r w:rsidRPr="001A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A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ПОДПРОГРАММЫ «ПОВЫШЕНИЕ ЭФФЕКТИВНОСТИ БЮДЖЕТНЫХ РАСХОДОВ </w:t>
            </w:r>
            <w:proofErr w:type="gramStart"/>
            <w:r w:rsidRPr="001A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 МУНИЦИПАЛЬНОМ</w:t>
            </w:r>
            <w:proofErr w:type="gramEnd"/>
            <w:r w:rsidRPr="001A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ОБРАЗОВАНИИ»  НА 2015-2024 ГОДЫ</w:t>
            </w:r>
            <w:r w:rsidRPr="001A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1A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МУНИЦИПАЛЬНОЙ ПРОГРАММЫ</w:t>
            </w:r>
            <w:r w:rsidRPr="001A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«МУНИЦИПАЛЬНЫЕ ФИНАНСЫ МУНИЦИПАЛЬНОГО ОБРАЗОВАНИЯ» НА 2015-2024 ГОДЫ</w:t>
            </w:r>
            <w:r w:rsidRPr="001A0C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1A0CEA" w:rsidRPr="001A0CEA" w:rsidTr="00A13784">
        <w:trPr>
          <w:trHeight w:val="450"/>
        </w:trPr>
        <w:tc>
          <w:tcPr>
            <w:tcW w:w="5000" w:type="pct"/>
            <w:gridSpan w:val="7"/>
            <w:vMerge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0CEA" w:rsidRPr="001A0CEA" w:rsidTr="00A13784">
        <w:trPr>
          <w:trHeight w:val="450"/>
        </w:trPr>
        <w:tc>
          <w:tcPr>
            <w:tcW w:w="5000" w:type="pct"/>
            <w:gridSpan w:val="7"/>
            <w:vMerge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0CEA" w:rsidRPr="001A0CEA" w:rsidTr="00A13784">
        <w:trPr>
          <w:trHeight w:val="450"/>
        </w:trPr>
        <w:tc>
          <w:tcPr>
            <w:tcW w:w="5000" w:type="pct"/>
            <w:gridSpan w:val="7"/>
            <w:vMerge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0CEA" w:rsidRPr="001A0CEA" w:rsidTr="00A13784">
        <w:trPr>
          <w:trHeight w:val="450"/>
        </w:trPr>
        <w:tc>
          <w:tcPr>
            <w:tcW w:w="5000" w:type="pct"/>
            <w:gridSpan w:val="7"/>
            <w:vMerge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0CEA" w:rsidRPr="001A0CEA" w:rsidTr="00A13784">
        <w:trPr>
          <w:trHeight w:val="450"/>
        </w:trPr>
        <w:tc>
          <w:tcPr>
            <w:tcW w:w="5000" w:type="pct"/>
            <w:gridSpan w:val="7"/>
            <w:vMerge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0CEA" w:rsidRPr="001A0CEA" w:rsidTr="00A13784">
        <w:trPr>
          <w:trHeight w:val="450"/>
        </w:trPr>
        <w:tc>
          <w:tcPr>
            <w:tcW w:w="5000" w:type="pct"/>
            <w:gridSpan w:val="7"/>
            <w:vMerge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0CEA" w:rsidRPr="001A0CEA" w:rsidTr="00A13784">
        <w:trPr>
          <w:trHeight w:val="450"/>
        </w:trPr>
        <w:tc>
          <w:tcPr>
            <w:tcW w:w="5000" w:type="pct"/>
            <w:gridSpan w:val="7"/>
            <w:vMerge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0CEA" w:rsidRPr="001A0CEA" w:rsidTr="00A13784">
        <w:trPr>
          <w:trHeight w:val="555"/>
        </w:trPr>
        <w:tc>
          <w:tcPr>
            <w:tcW w:w="5000" w:type="pct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0CEA" w:rsidRPr="001A0CEA" w:rsidTr="00A13784">
        <w:trPr>
          <w:trHeight w:val="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«Муниципальные финансы муниципального образования» на 2015-2024 го</w:t>
            </w:r>
            <w:bookmarkStart w:id="2" w:name="_GoBack"/>
            <w:bookmarkEnd w:id="2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</w:t>
            </w:r>
          </w:p>
        </w:tc>
      </w:tr>
      <w:tr w:rsidR="001A0CEA" w:rsidRPr="001A0CEA" w:rsidTr="00A13784">
        <w:trPr>
          <w:trHeight w:val="20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муниципальном</w:t>
            </w:r>
            <w:proofErr w:type="gramEnd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образовании на 2015-2024 годы</w:t>
            </w:r>
          </w:p>
        </w:tc>
      </w:tr>
      <w:tr w:rsidR="001A0CEA" w:rsidRPr="001A0CEA" w:rsidTr="00A13784">
        <w:trPr>
          <w:trHeight w:val="20"/>
        </w:trPr>
        <w:tc>
          <w:tcPr>
            <w:tcW w:w="15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МО «Братский район»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3490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муниципальные учреждения, расположенные на </w:t>
            </w:r>
            <w:proofErr w:type="gramStart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территории  муниципального</w:t>
            </w:r>
            <w:proofErr w:type="gramEnd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Цель подпрограммы             </w:t>
            </w:r>
          </w:p>
        </w:tc>
        <w:tc>
          <w:tcPr>
            <w:tcW w:w="34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 муниципальном</w:t>
            </w:r>
            <w:proofErr w:type="gramEnd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образовании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Задачи подпрограммы           </w:t>
            </w:r>
          </w:p>
        </w:tc>
        <w:tc>
          <w:tcPr>
            <w:tcW w:w="3490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 Обеспечение сбалансированности и устойчивости местного бюджета.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Внедрение программно-целевых принципов организации составления и исполнения </w:t>
            </w:r>
            <w:proofErr w:type="gramStart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образования.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49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2015-2024 годы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Целевые показатели подпрограммы</w:t>
            </w:r>
          </w:p>
        </w:tc>
        <w:tc>
          <w:tcPr>
            <w:tcW w:w="3490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Размер дефицита </w:t>
            </w:r>
            <w:proofErr w:type="gramStart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образования.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Размер просроченной дебиторской задолженности.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Доля расходов </w:t>
            </w:r>
            <w:proofErr w:type="gramStart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сформированных в рамках муниципальных программ.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Сроки составления проекта </w:t>
            </w:r>
            <w:proofErr w:type="gramStart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сроки представления бюджетной отчетности.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Ресурсное обеспечение подпрограммы</w:t>
            </w:r>
          </w:p>
        </w:tc>
        <w:tc>
          <w:tcPr>
            <w:tcW w:w="60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тыс. руб.</w:t>
            </w:r>
          </w:p>
        </w:tc>
        <w:tc>
          <w:tcPr>
            <w:tcW w:w="233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 конечные</w:t>
            </w:r>
            <w:proofErr w:type="gramEnd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3490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Размер дефицита </w:t>
            </w:r>
            <w:proofErr w:type="gramStart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  в</w:t>
            </w:r>
            <w:proofErr w:type="gramEnd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Тарминском муниципальном образовании - не более 3,75%.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образования.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1A0CEA" w:rsidRPr="001A0CEA" w:rsidTr="001A0CEA">
        <w:trPr>
          <w:trHeight w:val="20"/>
        </w:trPr>
        <w:tc>
          <w:tcPr>
            <w:tcW w:w="15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9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 Своевременное составление проекта </w:t>
            </w:r>
            <w:proofErr w:type="gramStart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1A0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соблюдение сроков представления бюджетной отчетности.</w:t>
            </w:r>
          </w:p>
        </w:tc>
      </w:tr>
      <w:tr w:rsidR="001A0CEA" w:rsidRPr="001A0CEA" w:rsidTr="001A0CEA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0CEA" w:rsidRPr="001A0CEA" w:rsidTr="001A0CEA">
        <w:trPr>
          <w:trHeight w:val="31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1. ЦЕЛЬ И </w:t>
            </w:r>
            <w:proofErr w:type="gramStart"/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ЦЕЛЕВЫЕ</w:t>
            </w:r>
            <w:proofErr w:type="gramEnd"/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 СРОКИ РЕАЛИЗАЦИИ ПОДПРОГРАММЫ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Целью подпрограммы является повышение эффективности бюджетных расходов в  Тарминском муниципальном образовании. 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Достижение указанной цели обеспечивается выполнением следующих задач: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1) обеспечение сбалансированности и устойчивости местного бюджета;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2) внедрение программно-целевых принципов организации составления и исполнения бюджета  Тарминского муниципального образования.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Целевыми показателями подпрограммы являются: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1) размер дефицита </w:t>
            </w:r>
            <w:proofErr w:type="gramStart"/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образования;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2) размер просроченной кредиторской задолженности по социально-значимым расходам;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3) размер просроченной дебиторской задолженности;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4) доля расходов бюджета  Тарминского муниципального образования, сформированных в рамках муниципальных программ;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5) сроки составления проекта бюджета  Тарминского муниципального образования, сроки представления бюджетной отчетности.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 Сведения о составе и значениях целевых показателей представлены в приложении 1 к настоящей подпрограмме.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Срок </w:t>
            </w:r>
            <w:proofErr w:type="gramStart"/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  подпрограммы</w:t>
            </w:r>
            <w:proofErr w:type="gramEnd"/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2015-2024 годы.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ПРАВОВОЕ РЕГУЛИРОВАНИЕ ПОДПРОГРАММЫ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Меры регулирования определены следующими нормативно-правовыми актами: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1. Бюджетный кодекс Российской Федерации.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2. Федеральный закон от 06.10.2003 года №131-ФЗ «Об общих принципах организации местного самоуправления в Российской Федерации».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3. Закон Иркутской области от 22.10.2013 года №74-ОЗ «О межбюджетных трансфертах и нормативах отчислений доходов в местные бюджеты».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4. Положение о бюджетном процессе в  Тарминском муниципальном образовании, утвержденное решением Думы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 сельского поселения от 30ю12.2019 №164.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Раздел 3. РЕСУРСНОЕ ОБЕСПЕЧЕНИЕ И СИСТЕМА МЕРОПРИЯТИЙ ПОДПРОГРАММЫ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Ресурсное обеспечение и система мероприятий подпрограммы представлены в приложении 2 к настоящей подпрограмме.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Объемы финансирования подпрограммы ежегодно уточняются при формировании бюджета  Тарминского муниципального образования на очередной финанс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овый год и на плановый период.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Раздел 4. ОЖИДАЕМЫЕ РЕЗУЛЬТАТЫ РЕАЛИЗАЦИИ ПОДПРОГРАММЫ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Реализация подпрограммы позволит к 2024 году обеспечить: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1. Размер дефицита бюджета Тарминского  муниципального образования -  не более 3,75% утвержденного общего годового объема доходов бюджета  Тарминского муниципального образования без учета утвержденного объема безвозмездных поступлений (с учетом положений статьи 92.1 Бюджетного кодекса Российской Федерации).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 Снижение объема просроченной кредиторской задолженности бюджета  Тарминского муниципального образования по социально-значимым расходам.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3. Снижение объема просроченной дебиторской задолженности бюджета  Тарминского муниципального образования.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4. Увеличение доли расходов бюджета  Тарминского муниципального образования,  сформированных в рамках муниципальных программ, до уровня не менее 85% в 2024 году.</w:t>
            </w:r>
            <w:r w:rsidRPr="001A0C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A0CEA" w:rsidRPr="001A0CEA" w:rsidTr="001A0CEA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A0CEA" w:rsidRDefault="001A0CEA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</w:pPr>
    </w:p>
    <w:p w:rsidR="001A0CEA" w:rsidRDefault="001A0CEA">
      <w:pPr>
        <w:rPr>
          <w:rFonts w:ascii="Arial" w:hAnsi="Arial" w:cs="Arial"/>
          <w:sz w:val="24"/>
          <w:szCs w:val="24"/>
        </w:rPr>
        <w:sectPr w:rsidR="001A0CEA" w:rsidSect="001A0C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2"/>
        <w:gridCol w:w="3345"/>
        <w:gridCol w:w="1212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1A0CEA" w:rsidRPr="001A0CEA" w:rsidTr="001A0CEA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Приложение 1</w:t>
            </w:r>
            <w:r w:rsidRPr="001A0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к подпрограмме «Повышение эффективности бюджетных расходов </w:t>
            </w:r>
            <w:proofErr w:type="gramStart"/>
            <w:r w:rsidRPr="001A0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 муниципальном</w:t>
            </w:r>
            <w:proofErr w:type="gramEnd"/>
            <w:r w:rsidRPr="001A0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образовании» на 2015-2024 годы</w:t>
            </w:r>
            <w:r w:rsidRPr="001A0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муниципальной программы </w:t>
            </w:r>
            <w:r w:rsidRPr="001A0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«Муниципальные финансы муниципального образования» на 2015-2024 годы</w:t>
            </w:r>
          </w:p>
        </w:tc>
      </w:tr>
      <w:tr w:rsidR="001A0CEA" w:rsidRPr="001A0CEA" w:rsidTr="001A0CEA">
        <w:trPr>
          <w:trHeight w:val="24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CEA" w:rsidRPr="001A0CEA" w:rsidTr="001A0CEA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CEA" w:rsidRPr="001A0CEA" w:rsidTr="001A0CEA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CEA" w:rsidRPr="001A0CEA" w:rsidTr="001A0CEA">
        <w:trPr>
          <w:trHeight w:val="39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CEA" w:rsidRPr="001A0CEA" w:rsidTr="001A0CEA">
        <w:trPr>
          <w:trHeight w:val="54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CEA" w:rsidRPr="001A0CEA" w:rsidTr="001A0CEA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CEA" w:rsidRPr="001A0CEA" w:rsidTr="001A0CEA">
        <w:trPr>
          <w:trHeight w:val="37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A0CEA" w:rsidRPr="001A0CEA" w:rsidTr="001A0CEA">
        <w:trPr>
          <w:trHeight w:val="135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СВЕДЕНИЯ</w:t>
            </w:r>
            <w:r w:rsidRPr="001A0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1A0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ПОДПРОГРАММЫ</w:t>
            </w:r>
            <w:r w:rsidRPr="001A0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1A0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ЭФФЕКТИВНОСТИ БЮДЖЕТНЫХ РАСХОДОВ В МУНИЦИПАЛЬНОМ ОБРАЗОВАНИИ»</w:t>
            </w:r>
            <w:r w:rsidRPr="001A0CE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 2015-2024 ГОДЫ МУНИЦИПАЛЬНОЙ ПРОГРАММЫ «МУНИЦИПАЛЬНЫЕ ФИНАНСЫ МУНИЦИПАЛЬНОГО ОБРАЗОВАНИЯ» НА 2015-2024 ГОДЫ</w:t>
            </w:r>
          </w:p>
        </w:tc>
      </w:tr>
      <w:tr w:rsidR="001A0CEA" w:rsidRPr="001A0CEA" w:rsidTr="001A0CEA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Наименование целевого показателя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Ед. изм.</w:t>
            </w:r>
          </w:p>
        </w:tc>
        <w:tc>
          <w:tcPr>
            <w:tcW w:w="31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Значения целевых показателей</w:t>
            </w:r>
          </w:p>
        </w:tc>
      </w:tr>
      <w:tr w:rsidR="001A0CEA" w:rsidRPr="001A0CEA" w:rsidTr="001A0CEA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2014 год (оценка)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2015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2016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2017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</w:tr>
      <w:tr w:rsidR="001A0CEA" w:rsidRPr="001A0CEA" w:rsidTr="001A0CEA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1A0CEA" w:rsidRPr="001A0CEA" w:rsidTr="001A0CEA"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0CEA" w:rsidRPr="001A0CEA" w:rsidRDefault="001A0CEA" w:rsidP="001A0C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 xml:space="preserve">Подпрограмма </w:t>
            </w:r>
            <w:proofErr w:type="gramStart"/>
            <w:r w:rsidRPr="001A0CE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2.</w:t>
            </w:r>
            <w:r w:rsidRPr="001A0CE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br/>
              <w:t>«</w:t>
            </w:r>
            <w:proofErr w:type="gramEnd"/>
            <w:r w:rsidRPr="001A0CEA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Повышение эффективности бюджетных расходов в муниципальном образовании»</w:t>
            </w:r>
          </w:p>
        </w:tc>
      </w:tr>
      <w:tr w:rsidR="001A0CEA" w:rsidRPr="001A0CEA" w:rsidTr="001A0CEA">
        <w:trPr>
          <w:trHeight w:val="20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1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 более 10%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 более 10%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 более 10%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 более 10%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более 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более 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более 3,5%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более 3,5%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более 3,5%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более 3,5%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 более 3,5%</w:t>
            </w:r>
          </w:p>
        </w:tc>
      </w:tr>
      <w:tr w:rsidR="001A0CEA" w:rsidRPr="001A0CEA" w:rsidTr="001A0CEA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</w:tr>
      <w:tr w:rsidR="001A0CEA" w:rsidRPr="001A0CEA" w:rsidTr="001A0CEA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Менее или равно 100%</w:t>
            </w:r>
          </w:p>
        </w:tc>
      </w:tr>
      <w:tr w:rsidR="001A0CEA" w:rsidRPr="001A0CEA" w:rsidTr="001A0CEA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7,40%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 менее 60%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 менее 65%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 менее 70%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 менее 75%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 менее 80%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 менее 85%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 менее 85%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 менее 85%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 менее 85%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 менее 85%</w:t>
            </w:r>
          </w:p>
        </w:tc>
      </w:tr>
      <w:tr w:rsidR="001A0CEA" w:rsidRPr="001A0CEA" w:rsidTr="001A0CEA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Соблюдены / не 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соблюдены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CEA" w:rsidRPr="001A0CEA" w:rsidRDefault="001A0CEA" w:rsidP="001A0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A0CE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соблюдены</w:t>
            </w:r>
          </w:p>
        </w:tc>
      </w:tr>
    </w:tbl>
    <w:p w:rsidR="001A0CEA" w:rsidRDefault="001A0CEA">
      <w:pPr>
        <w:rPr>
          <w:rFonts w:ascii="Arial" w:hAnsi="Arial" w:cs="Arial"/>
          <w:sz w:val="24"/>
          <w:szCs w:val="24"/>
        </w:rPr>
      </w:pPr>
    </w:p>
    <w:p w:rsidR="003A7C4C" w:rsidRDefault="003A7C4C">
      <w:pPr>
        <w:rPr>
          <w:rFonts w:ascii="Arial" w:hAnsi="Arial" w:cs="Arial"/>
          <w:sz w:val="24"/>
          <w:szCs w:val="24"/>
        </w:rPr>
      </w:pPr>
    </w:p>
    <w:p w:rsidR="003A7C4C" w:rsidRDefault="003A7C4C">
      <w:pPr>
        <w:rPr>
          <w:rFonts w:ascii="Arial" w:hAnsi="Arial" w:cs="Arial"/>
          <w:sz w:val="24"/>
          <w:szCs w:val="24"/>
        </w:rPr>
      </w:pPr>
    </w:p>
    <w:p w:rsidR="003A7C4C" w:rsidRDefault="003A7C4C">
      <w:pPr>
        <w:rPr>
          <w:rFonts w:ascii="Arial" w:hAnsi="Arial" w:cs="Arial"/>
          <w:sz w:val="24"/>
          <w:szCs w:val="24"/>
        </w:rPr>
      </w:pPr>
    </w:p>
    <w:p w:rsidR="003A7C4C" w:rsidRDefault="003A7C4C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"/>
        <w:gridCol w:w="1798"/>
        <w:gridCol w:w="1466"/>
        <w:gridCol w:w="2057"/>
        <w:gridCol w:w="1276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37"/>
      </w:tblGrid>
      <w:tr w:rsidR="003A7C4C" w:rsidRPr="003A7C4C" w:rsidTr="003A7C4C">
        <w:trPr>
          <w:trHeight w:val="2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9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2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9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подпрограмме «Повышение эффективности бюджетных расходов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9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муниципальном образовании» на 2015-2024 годы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9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муниципальной программы «Муниципальные финансы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9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7C4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муниципального образования» на 2015-2024 годы</w:t>
            </w:r>
          </w:p>
        </w:tc>
      </w:tr>
      <w:tr w:rsidR="003A7C4C" w:rsidRPr="003A7C4C" w:rsidTr="003A7C4C">
        <w:trPr>
          <w:trHeight w:val="17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РЕСУРСНОЕ ОБЕСПЕЧЕНИЕ И СИСТЕМА МЕРОПРИЯТИЙ ПОДПРОГРАММЫ «ПОВЫШЕНИЕ ЭФФЕКТИВНОСТИ БЮДЖЕТНЫХ РАСХОДОВ </w:t>
            </w:r>
            <w:proofErr w:type="gramStart"/>
            <w:r w:rsidRPr="003A7C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  МУНИЦИПАЛЬНОМ</w:t>
            </w:r>
            <w:proofErr w:type="gramEnd"/>
            <w:r w:rsidRPr="003A7C4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ОБРАЗОВАНИИ» НА 2015-2024 ГОДЫ МУНИЦИПАЛЬНОЙ ПРОГРАММЫ «МУНИЦИПАЛЬНЫЕ ФИНАНСЫ МУНИЦИПАЛЬНОГО ОБРАЗОВАНИЯ» НА 2015-2024 ГОДЫ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Наименование основных мероприятий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Источники финансирования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Объем финансирования всего, </w:t>
            </w:r>
            <w:proofErr w:type="spellStart"/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тыс.руб</w:t>
            </w:r>
            <w:proofErr w:type="spellEnd"/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54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 том числе по годам: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2015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2016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2017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2024 год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25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Задача 1: Обеспечение сбалансированности и устойчивости местных бюджетов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1.1.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Основное мероприятие:</w:t>
            </w: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Основное мероприятие:</w:t>
            </w: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Процентные платежи по муниципальному </w:t>
            </w:r>
            <w:proofErr w:type="gramStart"/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долгу  муниципального</w:t>
            </w:r>
            <w:proofErr w:type="gramEnd"/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образования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318,9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47,7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318,9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47,7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1.2.1.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Мероприятие:</w:t>
            </w: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Процентные платежи за пользование бюджетными кредитами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318,9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47,7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318,9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47,7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60,8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1.2.2.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Мероприятие:</w:t>
            </w: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481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2.1.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Основное мероприятие: </w:t>
            </w: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Увеличение доли расходов </w:t>
            </w:r>
            <w:proofErr w:type="gramStart"/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бюджета  муниципального</w:t>
            </w:r>
            <w:proofErr w:type="gramEnd"/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образования, сформированных в рамках муниципальных программ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318,9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47,7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60,8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204,4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318,9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47,7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60,8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204,4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1,0</w:t>
            </w:r>
          </w:p>
        </w:tc>
      </w:tr>
      <w:tr w:rsidR="003A7C4C" w:rsidRPr="003A7C4C" w:rsidTr="003A7C4C">
        <w:trPr>
          <w:trHeight w:val="2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Другие источники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3A7C4C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0,0</w:t>
            </w:r>
          </w:p>
        </w:tc>
      </w:tr>
    </w:tbl>
    <w:p w:rsidR="003A7C4C" w:rsidRDefault="003A7C4C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255"/>
        <w:gridCol w:w="677"/>
        <w:gridCol w:w="1008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3A7C4C" w:rsidRPr="003A7C4C" w:rsidTr="003A7C4C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N20"/>
            <w:bookmarkEnd w:id="3"/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6</w:t>
            </w:r>
            <w:r w:rsidRPr="003A7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</w:t>
            </w:r>
            <w:proofErr w:type="gramStart"/>
            <w:r w:rsidRPr="003A7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программе</w:t>
            </w:r>
            <w:r w:rsidRPr="003A7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3A7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Муниципальные финансы  </w:t>
            </w:r>
            <w:r w:rsidRPr="003A7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муниципального образования»</w:t>
            </w:r>
            <w:r w:rsidRPr="003A7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на 2015-2024 годы</w:t>
            </w:r>
          </w:p>
        </w:tc>
      </w:tr>
      <w:tr w:rsidR="003A7C4C" w:rsidRPr="003A7C4C" w:rsidTr="003A7C4C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C4C" w:rsidRPr="003A7C4C" w:rsidTr="003A7C4C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C4C" w:rsidRPr="003A7C4C" w:rsidTr="003A7C4C">
        <w:trPr>
          <w:trHeight w:val="25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C4C" w:rsidRPr="003A7C4C" w:rsidTr="003A7C4C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C4C" w:rsidRPr="003A7C4C" w:rsidTr="003A7C4C">
        <w:trPr>
          <w:trHeight w:val="34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C4C" w:rsidRPr="003A7C4C" w:rsidTr="003A7C4C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C4C" w:rsidRPr="003A7C4C" w:rsidTr="003A7C4C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C4C" w:rsidRPr="003A7C4C" w:rsidTr="003A7C4C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C4C" w:rsidRPr="003A7C4C" w:rsidTr="003A7C4C">
        <w:trPr>
          <w:trHeight w:val="37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C4C" w:rsidRPr="003A7C4C" w:rsidTr="003A7C4C">
        <w:trPr>
          <w:trHeight w:val="108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C4C" w:rsidRPr="003A7C4C" w:rsidRDefault="003A7C4C" w:rsidP="003A7C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</w:t>
            </w:r>
            <w:r w:rsidRPr="003A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 СОСТАВЕ И ЗНАЧЕНИЯХ ЦЕЛЕВЫХ ПОКАЗАТЕЛЕЙ МУНИЦИПАЛЬНОЙ </w:t>
            </w:r>
            <w:proofErr w:type="gramStart"/>
            <w:r w:rsidRPr="003A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Pr="003A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gramEnd"/>
            <w:r w:rsidRPr="003A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ФИНАНСЫ МУНИЦИПАЛЬНОГО ОБРАЗОВАНИЯ»  НА 2015-2024 ГОДЫ</w:t>
            </w:r>
            <w:r w:rsidRPr="003A7C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3A7C4C" w:rsidRPr="003A7C4C" w:rsidTr="003A7C4C">
        <w:trPr>
          <w:trHeight w:val="2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311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Значения целевых показателей</w:t>
            </w:r>
          </w:p>
        </w:tc>
      </w:tr>
      <w:tr w:rsidR="003A7C4C" w:rsidRPr="003A7C4C" w:rsidTr="003A7C4C">
        <w:trPr>
          <w:trHeight w:val="2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год (оценка)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3A7C4C" w:rsidRPr="003A7C4C" w:rsidTr="003A7C4C">
        <w:trPr>
          <w:trHeight w:val="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3A7C4C" w:rsidRPr="003A7C4C" w:rsidTr="003A7C4C">
        <w:trPr>
          <w:trHeight w:val="20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A7C4C" w:rsidRPr="003A7C4C" w:rsidRDefault="003A7C4C" w:rsidP="003A7C4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3A7C4C" w:rsidRPr="003A7C4C" w:rsidTr="003A7C4C">
        <w:trPr>
          <w:trHeight w:val="20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50%</w:t>
            </w:r>
          </w:p>
        </w:tc>
      </w:tr>
      <w:tr w:rsidR="003A7C4C" w:rsidRPr="003A7C4C" w:rsidTr="003A7C4C">
        <w:trPr>
          <w:trHeight w:val="2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C4C" w:rsidRPr="003A7C4C" w:rsidRDefault="003A7C4C" w:rsidP="003A7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7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100%</w:t>
            </w:r>
          </w:p>
        </w:tc>
      </w:tr>
    </w:tbl>
    <w:p w:rsidR="009E337D" w:rsidRDefault="009E337D">
      <w:pPr>
        <w:rPr>
          <w:rFonts w:ascii="Arial" w:hAnsi="Arial" w:cs="Arial"/>
          <w:sz w:val="24"/>
          <w:szCs w:val="24"/>
        </w:rPr>
        <w:sectPr w:rsidR="009E337D" w:rsidSect="001A0C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20"/>
        <w:gridCol w:w="1083"/>
        <w:gridCol w:w="686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9E337D" w:rsidRPr="009E337D" w:rsidTr="009E337D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RANGE!A1:L45"/>
            <w:r w:rsidRPr="009E33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7</w:t>
            </w:r>
            <w:bookmarkEnd w:id="4"/>
          </w:p>
        </w:tc>
      </w:tr>
      <w:tr w:rsidR="009E337D" w:rsidRPr="009E337D" w:rsidTr="009E337D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 «Муниципальные финансы</w:t>
            </w:r>
          </w:p>
        </w:tc>
      </w:tr>
      <w:tr w:rsidR="009E337D" w:rsidRPr="009E337D" w:rsidTr="009E337D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образования» на 2015-2024 годы</w:t>
            </w:r>
          </w:p>
        </w:tc>
      </w:tr>
      <w:tr w:rsidR="009E337D" w:rsidRPr="009E337D" w:rsidTr="009E337D">
        <w:trPr>
          <w:trHeight w:val="270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37D" w:rsidRPr="009E337D" w:rsidTr="009E337D">
        <w:trPr>
          <w:trHeight w:val="11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РЕСУРСНОЕ ОБЕСПЕЧЕНИЕ РЕАЛИЗАЦИИ МУНИЦИПАЛЬНОЙ ПРОГРАММЫ «МУНИЦИПАЛЬНЫЕ ФИНАНСЫ МУНИЦИПАЛЬНОГО ОБРАЗОВАНИЯ» НА 2015-2024 ГОДЫ</w:t>
            </w:r>
          </w:p>
        </w:tc>
      </w:tr>
      <w:tr w:rsidR="009E337D" w:rsidRPr="009E337D" w:rsidTr="009E337D">
        <w:trPr>
          <w:trHeight w:val="255"/>
        </w:trPr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410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финансирования, </w:t>
            </w:r>
            <w:proofErr w:type="spellStart"/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тыс.руб</w:t>
            </w:r>
            <w:proofErr w:type="spellEnd"/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12</w:t>
            </w:r>
          </w:p>
        </w:tc>
      </w:tr>
      <w:tr w:rsidR="009E337D" w:rsidRPr="009E337D" w:rsidTr="009E337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58 047,9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3 461,0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3 710,9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4 107,3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5 576,5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5 767,9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6 644,3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8 482,0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7 700,5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6 286,5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6 311,0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1 991,4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1 828,7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55 702,7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3 334,7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1 796,2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3 987,8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5 435,7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6 644,3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8 482,0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7 700,5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6 286,5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6 311,0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Подпрограмма 1. «Реализация полномочий по решению вопросов местного значения </w:t>
            </w:r>
            <w:proofErr w:type="gramStart"/>
            <w:r w:rsidRPr="009E33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администрацией  муниципального</w:t>
            </w:r>
            <w:proofErr w:type="gramEnd"/>
            <w:r w:rsidRPr="009E33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образования»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57 173,4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3 287,0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3 525,0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8 481,0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7 699,5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6 310,0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1 789,6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1 789,6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55 383,8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3 287,0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1 735,4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8 481,0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7 699,5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6 310,0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Подпрограмма 2. «Повышение эффективности бюджетных расходов </w:t>
            </w:r>
            <w:proofErr w:type="gramStart"/>
            <w:r w:rsidRPr="009E33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 муниципальном</w:t>
            </w:r>
            <w:proofErr w:type="gramEnd"/>
            <w:r w:rsidRPr="009E33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образовании» 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318,9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318,9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Подпрограмма 3. «Реализация отдельных областных государственных полномочий в сфере водоснабжения и </w:t>
            </w:r>
            <w:proofErr w:type="gramStart"/>
            <w:r w:rsidRPr="009E33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водоотведения»  </w:t>
            </w:r>
            <w:proofErr w:type="gramEnd"/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198,3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198,3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Подпрограмма 4.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37D" w:rsidRPr="009E337D" w:rsidRDefault="009E337D" w:rsidP="009E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Подпрограмма 5. «Реализация полномочий по осуществлению первичного воинского учета на территориях, где отсутствуют военные комиссариаты» 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9E337D" w:rsidRPr="009E337D" w:rsidTr="009E337D">
        <w:trPr>
          <w:trHeight w:val="20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37D" w:rsidRPr="009E337D" w:rsidRDefault="009E337D" w:rsidP="009E337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9E337D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3A7C4C" w:rsidRPr="002C2F98" w:rsidRDefault="003A7C4C">
      <w:pPr>
        <w:rPr>
          <w:rFonts w:ascii="Arial" w:hAnsi="Arial" w:cs="Arial"/>
          <w:sz w:val="24"/>
          <w:szCs w:val="24"/>
        </w:rPr>
      </w:pPr>
    </w:p>
    <w:sectPr w:rsidR="003A7C4C" w:rsidRPr="002C2F98" w:rsidSect="009E33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D6" w:rsidRDefault="003718D6">
      <w:pPr>
        <w:spacing w:after="0" w:line="240" w:lineRule="auto"/>
      </w:pPr>
      <w:r>
        <w:separator/>
      </w:r>
    </w:p>
  </w:endnote>
  <w:endnote w:type="continuationSeparator" w:id="0">
    <w:p w:rsidR="003718D6" w:rsidRDefault="0037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7E" w:rsidRDefault="000D3111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87E" w:rsidRDefault="003718D6" w:rsidP="009D38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87E" w:rsidRDefault="000D3111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784">
      <w:rPr>
        <w:rStyle w:val="a5"/>
        <w:noProof/>
      </w:rPr>
      <w:t>19</w:t>
    </w:r>
    <w:r>
      <w:rPr>
        <w:rStyle w:val="a5"/>
      </w:rPr>
      <w:fldChar w:fldCharType="end"/>
    </w:r>
  </w:p>
  <w:p w:rsidR="0012787E" w:rsidRDefault="003718D6" w:rsidP="009D38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D6" w:rsidRDefault="003718D6">
      <w:pPr>
        <w:spacing w:after="0" w:line="240" w:lineRule="auto"/>
      </w:pPr>
      <w:r>
        <w:separator/>
      </w:r>
    </w:p>
  </w:footnote>
  <w:footnote w:type="continuationSeparator" w:id="0">
    <w:p w:rsidR="003718D6" w:rsidRDefault="00371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20"/>
    <w:rsid w:val="000D3111"/>
    <w:rsid w:val="001A0CEA"/>
    <w:rsid w:val="002C2F98"/>
    <w:rsid w:val="00307378"/>
    <w:rsid w:val="003718D6"/>
    <w:rsid w:val="003A7C4C"/>
    <w:rsid w:val="00434520"/>
    <w:rsid w:val="009E337D"/>
    <w:rsid w:val="00A13784"/>
    <w:rsid w:val="00AE634B"/>
    <w:rsid w:val="00CE3524"/>
    <w:rsid w:val="00E72DCD"/>
    <w:rsid w:val="00EF0952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C6FCD-DC41-4C4B-8A02-537E2C6E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9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2F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C2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2F98"/>
  </w:style>
  <w:style w:type="paragraph" w:customStyle="1" w:styleId="ConsPlusNonformat">
    <w:name w:val="ConsPlusNonformat"/>
    <w:rsid w:val="002C2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2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C2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ЭЭГ"/>
    <w:basedOn w:val="a"/>
    <w:rsid w:val="002C2F9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2C2F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5790</Words>
  <Characters>33009</Characters>
  <Application>Microsoft Office Word</Application>
  <DocSecurity>0</DocSecurity>
  <Lines>275</Lines>
  <Paragraphs>77</Paragraphs>
  <ScaleCrop>false</ScaleCrop>
  <Company/>
  <LinksUpToDate>false</LinksUpToDate>
  <CharactersWithSpaces>38722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2023-01-09T06:56:00Z</dcterms:created>
  <dcterms:modified xsi:type="dcterms:W3CDTF">2023-01-10T08:01:00Z</dcterms:modified>
</cp:coreProperties>
</file>