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C7" w:rsidRDefault="002E34C7" w:rsidP="009C7279">
      <w:pPr>
        <w:rPr>
          <w:b/>
          <w:bCs/>
          <w:sz w:val="28"/>
          <w:szCs w:val="28"/>
        </w:rPr>
      </w:pPr>
    </w:p>
    <w:p w:rsidR="002E34C7" w:rsidRPr="00136B2D" w:rsidRDefault="00136B2D" w:rsidP="00136B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36B2D">
        <w:rPr>
          <w:rFonts w:ascii="Arial" w:hAnsi="Arial" w:cs="Arial"/>
          <w:b/>
          <w:bCs/>
          <w:sz w:val="32"/>
          <w:szCs w:val="32"/>
        </w:rPr>
        <w:t>30.12.2020</w:t>
      </w:r>
      <w:r w:rsidR="00707352">
        <w:rPr>
          <w:rFonts w:ascii="Arial" w:hAnsi="Arial" w:cs="Arial"/>
          <w:b/>
          <w:bCs/>
          <w:sz w:val="32"/>
          <w:szCs w:val="32"/>
        </w:rPr>
        <w:t>г</w:t>
      </w:r>
      <w:r w:rsidRPr="00136B2D">
        <w:rPr>
          <w:rFonts w:ascii="Arial" w:hAnsi="Arial" w:cs="Arial"/>
          <w:b/>
          <w:bCs/>
          <w:sz w:val="32"/>
          <w:szCs w:val="32"/>
        </w:rPr>
        <w:t>. №70</w:t>
      </w:r>
    </w:p>
    <w:p w:rsidR="002E34C7" w:rsidRPr="00136B2D" w:rsidRDefault="00136B2D" w:rsidP="00136B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36B2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E34C7" w:rsidRPr="00136B2D" w:rsidRDefault="00136B2D" w:rsidP="00136B2D">
      <w:pPr>
        <w:pStyle w:val="a3"/>
        <w:rPr>
          <w:rFonts w:ascii="Arial" w:hAnsi="Arial" w:cs="Arial"/>
        </w:rPr>
      </w:pPr>
      <w:r w:rsidRPr="00136B2D">
        <w:rPr>
          <w:rFonts w:ascii="Arial" w:hAnsi="Arial" w:cs="Arial"/>
        </w:rPr>
        <w:t>ИРКУТСКАЯ ОБЛАСТЬ</w:t>
      </w:r>
    </w:p>
    <w:p w:rsidR="002E34C7" w:rsidRPr="00136B2D" w:rsidRDefault="00136B2D" w:rsidP="00136B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36B2D"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2E34C7" w:rsidRPr="00136B2D" w:rsidRDefault="00136B2D" w:rsidP="00136B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36B2D">
        <w:rPr>
          <w:rFonts w:ascii="Arial" w:hAnsi="Arial" w:cs="Arial"/>
          <w:b/>
          <w:bCs/>
          <w:sz w:val="32"/>
          <w:szCs w:val="32"/>
        </w:rPr>
        <w:t>ГЛАВА</w:t>
      </w:r>
    </w:p>
    <w:p w:rsidR="002E34C7" w:rsidRPr="00136B2D" w:rsidRDefault="00136B2D" w:rsidP="00136B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36B2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E34C7" w:rsidRPr="00136B2D" w:rsidRDefault="002E34C7" w:rsidP="00136B2D">
      <w:pPr>
        <w:pStyle w:val="ConsPlusTitle"/>
        <w:widowControl/>
        <w:jc w:val="center"/>
        <w:rPr>
          <w:sz w:val="32"/>
          <w:szCs w:val="32"/>
        </w:rPr>
      </w:pPr>
    </w:p>
    <w:p w:rsidR="002E34C7" w:rsidRPr="00136B2D" w:rsidRDefault="00136B2D" w:rsidP="00D35445">
      <w:pPr>
        <w:pStyle w:val="ConsPlusTitle"/>
        <w:widowControl/>
        <w:jc w:val="center"/>
        <w:rPr>
          <w:sz w:val="32"/>
          <w:szCs w:val="32"/>
        </w:rPr>
      </w:pPr>
      <w:r w:rsidRPr="00136B2D">
        <w:rPr>
          <w:sz w:val="32"/>
          <w:szCs w:val="32"/>
        </w:rPr>
        <w:t>О ВНЕСЕНИИ ИЗМЕНЕНИЙ И ДОПОЛНЕНИЙ В ПОСТАНОВЛЕНИЕ</w:t>
      </w:r>
      <w:r w:rsidR="00D35445">
        <w:rPr>
          <w:sz w:val="32"/>
          <w:szCs w:val="32"/>
        </w:rPr>
        <w:t xml:space="preserve"> </w:t>
      </w:r>
      <w:r w:rsidRPr="00136B2D">
        <w:rPr>
          <w:sz w:val="32"/>
          <w:szCs w:val="32"/>
        </w:rPr>
        <w:t>№ 47 ОТ 13.11.2014 ГОДА</w:t>
      </w:r>
    </w:p>
    <w:p w:rsidR="002E34C7" w:rsidRPr="00136B2D" w:rsidRDefault="00136B2D" w:rsidP="00136B2D">
      <w:pPr>
        <w:pStyle w:val="ConsPlusTitle"/>
        <w:widowControl/>
        <w:jc w:val="center"/>
        <w:rPr>
          <w:sz w:val="32"/>
          <w:szCs w:val="32"/>
        </w:rPr>
      </w:pPr>
      <w:r w:rsidRPr="00136B2D">
        <w:rPr>
          <w:sz w:val="32"/>
          <w:szCs w:val="32"/>
        </w:rPr>
        <w:t>ОБ УТВЕРЖДЕНИИ МУНИЦИПАЛЬНОЙ ПРОГРАММЫ</w:t>
      </w:r>
    </w:p>
    <w:p w:rsidR="002E34C7" w:rsidRPr="00136B2D" w:rsidRDefault="00136B2D" w:rsidP="00136B2D">
      <w:pPr>
        <w:pStyle w:val="ConsPlusTitle"/>
        <w:widowControl/>
        <w:jc w:val="center"/>
        <w:rPr>
          <w:sz w:val="32"/>
          <w:szCs w:val="32"/>
        </w:rPr>
      </w:pPr>
      <w:r w:rsidRPr="00136B2D">
        <w:rPr>
          <w:sz w:val="32"/>
          <w:szCs w:val="32"/>
        </w:rPr>
        <w:t>«МУНИЦИПАЛЬНЫЕ ФИНАНСЫ  ТАРМИНСКОГО</w:t>
      </w:r>
    </w:p>
    <w:p w:rsidR="002E34C7" w:rsidRPr="00136B2D" w:rsidRDefault="00136B2D" w:rsidP="00136B2D">
      <w:pPr>
        <w:pStyle w:val="ConsPlusTitle"/>
        <w:widowControl/>
        <w:jc w:val="center"/>
        <w:rPr>
          <w:sz w:val="32"/>
          <w:szCs w:val="32"/>
        </w:rPr>
      </w:pPr>
      <w:r w:rsidRPr="00136B2D">
        <w:rPr>
          <w:sz w:val="32"/>
          <w:szCs w:val="32"/>
        </w:rPr>
        <w:t>МУНИЦИПАЛЬНОГО ОБРАЗОВАНИЯ НА 2015-2019 ГОДЫ»</w:t>
      </w:r>
    </w:p>
    <w:p w:rsidR="002E34C7" w:rsidRPr="00136B2D" w:rsidRDefault="002E34C7" w:rsidP="002E34C7">
      <w:pPr>
        <w:pStyle w:val="ConsPlusNormal"/>
        <w:widowControl/>
        <w:ind w:firstLine="0"/>
        <w:jc w:val="center"/>
      </w:pPr>
    </w:p>
    <w:p w:rsidR="002E34C7" w:rsidRPr="00136B2D" w:rsidRDefault="002E34C7" w:rsidP="002E34C7">
      <w:pPr>
        <w:ind w:firstLine="709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С целью укрепления доходной базы местного бюджета и повышения эффективности бюджетных расходов в Тарминском  муниципальном образовании, 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 ст.46 Устава  Тарминского муниципального образования, -</w:t>
      </w:r>
    </w:p>
    <w:p w:rsidR="002E34C7" w:rsidRPr="00136B2D" w:rsidRDefault="002E34C7" w:rsidP="002E34C7">
      <w:pPr>
        <w:pStyle w:val="ConsPlusNormal"/>
        <w:widowControl/>
        <w:ind w:firstLine="540"/>
        <w:jc w:val="both"/>
      </w:pPr>
    </w:p>
    <w:p w:rsidR="002E34C7" w:rsidRPr="00136B2D" w:rsidRDefault="002E34C7" w:rsidP="002E34C7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136B2D">
        <w:rPr>
          <w:b/>
          <w:sz w:val="30"/>
          <w:szCs w:val="30"/>
        </w:rPr>
        <w:t>ПОСТАНОВЛЯЮ:</w:t>
      </w:r>
    </w:p>
    <w:p w:rsidR="002E34C7" w:rsidRPr="00136B2D" w:rsidRDefault="002E34C7" w:rsidP="002E34C7">
      <w:pPr>
        <w:pStyle w:val="ConsPlusNormal"/>
        <w:widowControl/>
        <w:ind w:firstLine="540"/>
        <w:jc w:val="center"/>
      </w:pPr>
    </w:p>
    <w:p w:rsidR="002E34C7" w:rsidRPr="00136B2D" w:rsidRDefault="002E34C7" w:rsidP="002E34C7">
      <w:pPr>
        <w:pStyle w:val="ConsPlusNormal"/>
        <w:widowControl/>
        <w:ind w:firstLine="709"/>
        <w:jc w:val="both"/>
      </w:pPr>
      <w:r w:rsidRPr="00136B2D">
        <w:t xml:space="preserve">1. Продлить срок действия программы «Муниципальные финансы» на 2021-2023 год. </w:t>
      </w:r>
    </w:p>
    <w:p w:rsidR="002E34C7" w:rsidRPr="00136B2D" w:rsidRDefault="002E34C7" w:rsidP="002E34C7">
      <w:pPr>
        <w:pStyle w:val="ConsPlusNormal"/>
        <w:widowControl/>
        <w:ind w:firstLine="709"/>
        <w:jc w:val="both"/>
      </w:pPr>
      <w:r w:rsidRPr="00136B2D">
        <w:t>2. Внести изменения</w:t>
      </w:r>
      <w:r w:rsidR="00136B2D">
        <w:t xml:space="preserve"> и дополнения в постановление №</w:t>
      </w:r>
      <w:r w:rsidRPr="00136B2D">
        <w:t>47 от 13.11.2014 года. Утвердить муниципальную программу «Муниципальные финансы Тарминского муниципального образования на 2015-2019 годы» в новой редакции (приложение 1 к настоящему постановлению).</w:t>
      </w:r>
    </w:p>
    <w:p w:rsidR="002E34C7" w:rsidRPr="00136B2D" w:rsidRDefault="002E34C7" w:rsidP="002E34C7">
      <w:pPr>
        <w:pStyle w:val="ConsPlusNormal"/>
        <w:widowControl/>
        <w:ind w:firstLine="709"/>
        <w:jc w:val="both"/>
      </w:pPr>
      <w:r w:rsidRPr="00136B2D">
        <w:t>3. Соисполнителям указанной муниципальной программы обеспечить ее реализацию.</w:t>
      </w:r>
    </w:p>
    <w:p w:rsidR="002E34C7" w:rsidRPr="00136B2D" w:rsidRDefault="002E34C7" w:rsidP="002E34C7">
      <w:pPr>
        <w:pStyle w:val="ConsPlusNormal"/>
        <w:widowControl/>
        <w:ind w:firstLine="709"/>
        <w:jc w:val="both"/>
      </w:pPr>
      <w:r w:rsidRPr="00136B2D">
        <w:t>4. Настоящее постановление подлежит официальному опубликованию в Информационном бюллетене Тарминского сельского поселения.</w:t>
      </w:r>
    </w:p>
    <w:p w:rsidR="002E34C7" w:rsidRPr="00136B2D" w:rsidRDefault="002E34C7" w:rsidP="002E34C7">
      <w:pPr>
        <w:pStyle w:val="ConsPlusNormal"/>
        <w:widowControl/>
        <w:ind w:firstLine="709"/>
        <w:jc w:val="both"/>
      </w:pPr>
      <w:r w:rsidRPr="00136B2D">
        <w:t xml:space="preserve">5. </w:t>
      </w:r>
      <w:proofErr w:type="gramStart"/>
      <w:r w:rsidRPr="00136B2D">
        <w:t>Контроль за</w:t>
      </w:r>
      <w:proofErr w:type="gramEnd"/>
      <w:r w:rsidRPr="00136B2D">
        <w:t xml:space="preserve"> исполнением настоящего постановления оставляю за собой.</w:t>
      </w:r>
    </w:p>
    <w:p w:rsidR="002E34C7" w:rsidRPr="00136B2D" w:rsidRDefault="002E34C7" w:rsidP="002E34C7">
      <w:pPr>
        <w:pStyle w:val="ConsPlusNormal"/>
        <w:widowControl/>
        <w:ind w:firstLine="540"/>
        <w:jc w:val="both"/>
      </w:pPr>
    </w:p>
    <w:p w:rsidR="002E34C7" w:rsidRPr="00136B2D" w:rsidRDefault="002E34C7" w:rsidP="002E34C7">
      <w:pPr>
        <w:pStyle w:val="ConsPlusNormal"/>
        <w:widowControl/>
        <w:ind w:firstLine="540"/>
        <w:jc w:val="both"/>
      </w:pPr>
    </w:p>
    <w:p w:rsidR="002E34C7" w:rsidRPr="00136B2D" w:rsidRDefault="002E34C7" w:rsidP="00C35BB0">
      <w:pPr>
        <w:pStyle w:val="ConsPlusNormal"/>
        <w:widowControl/>
        <w:ind w:firstLine="0"/>
        <w:jc w:val="both"/>
        <w:rPr>
          <w:bCs/>
        </w:rPr>
      </w:pPr>
      <w:r w:rsidRPr="00136B2D">
        <w:rPr>
          <w:bCs/>
        </w:rPr>
        <w:t>Глава Тарминского</w:t>
      </w:r>
    </w:p>
    <w:p w:rsidR="00C35BB0" w:rsidRPr="00136B2D" w:rsidRDefault="002E34C7" w:rsidP="002E34C7">
      <w:pPr>
        <w:tabs>
          <w:tab w:val="left" w:pos="7740"/>
        </w:tabs>
        <w:adjustRightInd w:val="0"/>
        <w:outlineLvl w:val="1"/>
        <w:rPr>
          <w:rFonts w:ascii="Arial" w:hAnsi="Arial" w:cs="Arial"/>
          <w:bCs/>
        </w:rPr>
      </w:pPr>
      <w:r w:rsidRPr="00136B2D">
        <w:rPr>
          <w:rFonts w:ascii="Arial" w:hAnsi="Arial" w:cs="Arial"/>
          <w:bCs/>
        </w:rPr>
        <w:t xml:space="preserve">муниципального образования                          </w:t>
      </w:r>
    </w:p>
    <w:p w:rsidR="002E34C7" w:rsidRPr="00136B2D" w:rsidRDefault="002E34C7" w:rsidP="002E34C7">
      <w:pPr>
        <w:tabs>
          <w:tab w:val="left" w:pos="7740"/>
        </w:tabs>
        <w:adjustRightInd w:val="0"/>
        <w:outlineLvl w:val="1"/>
        <w:rPr>
          <w:rFonts w:ascii="Arial" w:hAnsi="Arial" w:cs="Arial"/>
        </w:rPr>
      </w:pPr>
      <w:r w:rsidRPr="00136B2D">
        <w:rPr>
          <w:rFonts w:ascii="Arial" w:hAnsi="Arial" w:cs="Arial"/>
          <w:bCs/>
        </w:rPr>
        <w:t>М.Т.</w:t>
      </w:r>
      <w:r w:rsidR="00777E6B" w:rsidRPr="00136B2D">
        <w:rPr>
          <w:rFonts w:ascii="Arial" w:hAnsi="Arial" w:cs="Arial"/>
          <w:bCs/>
        </w:rPr>
        <w:t xml:space="preserve"> </w:t>
      </w:r>
      <w:r w:rsidRPr="00136B2D">
        <w:rPr>
          <w:rFonts w:ascii="Arial" w:hAnsi="Arial" w:cs="Arial"/>
          <w:bCs/>
        </w:rPr>
        <w:t>Коротюк</w:t>
      </w:r>
    </w:p>
    <w:p w:rsidR="002E34C7" w:rsidRPr="00136B2D" w:rsidRDefault="002E34C7" w:rsidP="002E34C7">
      <w:pPr>
        <w:tabs>
          <w:tab w:val="left" w:pos="7740"/>
        </w:tabs>
        <w:adjustRightInd w:val="0"/>
        <w:outlineLvl w:val="1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      </w:t>
      </w:r>
    </w:p>
    <w:p w:rsidR="00C35BB0" w:rsidRPr="00136B2D" w:rsidRDefault="00C35BB0" w:rsidP="002E34C7">
      <w:pPr>
        <w:tabs>
          <w:tab w:val="left" w:pos="7740"/>
        </w:tabs>
        <w:adjustRightInd w:val="0"/>
        <w:outlineLvl w:val="1"/>
        <w:rPr>
          <w:rFonts w:ascii="Arial" w:hAnsi="Arial" w:cs="Arial"/>
        </w:rPr>
      </w:pPr>
    </w:p>
    <w:p w:rsidR="00C35BB0" w:rsidRPr="00136B2D" w:rsidRDefault="00C35BB0" w:rsidP="002E34C7">
      <w:pPr>
        <w:tabs>
          <w:tab w:val="left" w:pos="7740"/>
        </w:tabs>
        <w:adjustRightInd w:val="0"/>
        <w:outlineLvl w:val="1"/>
        <w:rPr>
          <w:rFonts w:ascii="Arial" w:hAnsi="Arial" w:cs="Arial"/>
        </w:rPr>
      </w:pPr>
    </w:p>
    <w:p w:rsidR="00C35BB0" w:rsidRDefault="00C35BB0" w:rsidP="002E34C7">
      <w:pPr>
        <w:tabs>
          <w:tab w:val="left" w:pos="7740"/>
        </w:tabs>
        <w:adjustRightInd w:val="0"/>
        <w:outlineLvl w:val="1"/>
        <w:rPr>
          <w:rFonts w:ascii="Arial" w:hAnsi="Arial" w:cs="Arial"/>
        </w:rPr>
      </w:pPr>
    </w:p>
    <w:p w:rsidR="00136B2D" w:rsidRPr="00136B2D" w:rsidRDefault="00136B2D" w:rsidP="002E34C7">
      <w:pPr>
        <w:tabs>
          <w:tab w:val="left" w:pos="7740"/>
        </w:tabs>
        <w:adjustRightInd w:val="0"/>
        <w:outlineLvl w:val="1"/>
        <w:rPr>
          <w:rFonts w:ascii="Arial" w:hAnsi="Arial" w:cs="Arial"/>
        </w:rPr>
      </w:pPr>
    </w:p>
    <w:p w:rsidR="00C35BB0" w:rsidRDefault="00C35BB0" w:rsidP="002E34C7">
      <w:pPr>
        <w:tabs>
          <w:tab w:val="left" w:pos="7740"/>
        </w:tabs>
        <w:adjustRightInd w:val="0"/>
        <w:outlineLvl w:val="1"/>
        <w:rPr>
          <w:rFonts w:ascii="Arial" w:hAnsi="Arial" w:cs="Arial"/>
        </w:rPr>
      </w:pPr>
    </w:p>
    <w:p w:rsidR="00136B2D" w:rsidRDefault="00136B2D" w:rsidP="002E34C7">
      <w:pPr>
        <w:tabs>
          <w:tab w:val="left" w:pos="7740"/>
        </w:tabs>
        <w:adjustRightInd w:val="0"/>
        <w:outlineLvl w:val="1"/>
        <w:rPr>
          <w:rFonts w:ascii="Arial" w:hAnsi="Arial" w:cs="Arial"/>
        </w:rPr>
      </w:pPr>
    </w:p>
    <w:p w:rsidR="00136B2D" w:rsidRPr="00136B2D" w:rsidRDefault="00136B2D" w:rsidP="002E34C7">
      <w:pPr>
        <w:tabs>
          <w:tab w:val="left" w:pos="7740"/>
        </w:tabs>
        <w:adjustRightInd w:val="0"/>
        <w:outlineLvl w:val="1"/>
        <w:rPr>
          <w:rFonts w:ascii="Arial" w:hAnsi="Arial" w:cs="Arial"/>
        </w:rPr>
      </w:pPr>
    </w:p>
    <w:tbl>
      <w:tblPr>
        <w:tblW w:w="0" w:type="auto"/>
        <w:jc w:val="right"/>
        <w:tblLook w:val="04A0"/>
      </w:tblPr>
      <w:tblGrid>
        <w:gridCol w:w="4309"/>
      </w:tblGrid>
      <w:tr w:rsidR="002E34C7" w:rsidRPr="00136B2D" w:rsidTr="00AE1F2A">
        <w:trPr>
          <w:jc w:val="right"/>
        </w:trPr>
        <w:tc>
          <w:tcPr>
            <w:tcW w:w="0" w:type="auto"/>
          </w:tcPr>
          <w:p w:rsidR="00AE1F2A" w:rsidRPr="00F829F1" w:rsidRDefault="00AE1F2A" w:rsidP="00AE1F2A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after="0"/>
              <w:jc w:val="righ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F829F1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Приложение 1</w:t>
            </w:r>
          </w:p>
          <w:p w:rsidR="00AE1F2A" w:rsidRPr="00F829F1" w:rsidRDefault="00AE1F2A" w:rsidP="00AE1F2A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after="0"/>
              <w:jc w:val="righ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F829F1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к постановлению Главы </w:t>
            </w:r>
          </w:p>
          <w:p w:rsidR="00AE1F2A" w:rsidRPr="00F829F1" w:rsidRDefault="00AE1F2A" w:rsidP="00AE1F2A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after="0"/>
              <w:jc w:val="righ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F829F1">
              <w:rPr>
                <w:rFonts w:ascii="Courier New" w:hAnsi="Courier New" w:cs="Courier New"/>
                <w:b w:val="0"/>
                <w:sz w:val="22"/>
                <w:szCs w:val="22"/>
              </w:rPr>
              <w:t>Тарминского сельского поселения</w:t>
            </w:r>
          </w:p>
          <w:p w:rsidR="00AE1F2A" w:rsidRPr="00F829F1" w:rsidRDefault="00AE1F2A" w:rsidP="00AE1F2A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after="0"/>
              <w:jc w:val="righ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F829F1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30</w:t>
            </w:r>
            <w:r w:rsidRPr="00F829F1">
              <w:rPr>
                <w:rFonts w:ascii="Courier New" w:hAnsi="Courier New" w:cs="Courier New"/>
                <w:b w:val="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12</w:t>
            </w:r>
            <w:r w:rsidRPr="00F829F1">
              <w:rPr>
                <w:rFonts w:ascii="Courier New" w:hAnsi="Courier New" w:cs="Courier New"/>
                <w:b w:val="0"/>
                <w:sz w:val="22"/>
                <w:szCs w:val="22"/>
              </w:rPr>
              <w:t>.2020г. №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70</w:t>
            </w:r>
          </w:p>
          <w:p w:rsidR="00AE1F2A" w:rsidRPr="00F829F1" w:rsidRDefault="00AE1F2A" w:rsidP="00AE1F2A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after="0"/>
              <w:jc w:val="right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  <w:p w:rsidR="00AE1F2A" w:rsidRPr="00F829F1" w:rsidRDefault="00AE1F2A" w:rsidP="00AE1F2A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after="0"/>
              <w:jc w:val="righ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F829F1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Утверждена </w:t>
            </w:r>
          </w:p>
          <w:p w:rsidR="00AE1F2A" w:rsidRPr="00F829F1" w:rsidRDefault="00AE1F2A" w:rsidP="00AE1F2A">
            <w:pPr>
              <w:jc w:val="right"/>
              <w:rPr>
                <w:rFonts w:ascii="Courier New" w:hAnsi="Courier New" w:cs="Courier New"/>
              </w:rPr>
            </w:pPr>
            <w:r w:rsidRPr="00F829F1">
              <w:rPr>
                <w:rFonts w:ascii="Courier New" w:hAnsi="Courier New" w:cs="Courier New"/>
                <w:sz w:val="22"/>
                <w:szCs w:val="22"/>
              </w:rPr>
              <w:t>Постановлением Главы МО</w:t>
            </w:r>
          </w:p>
          <w:p w:rsidR="00AE1F2A" w:rsidRPr="00F829F1" w:rsidRDefault="00AE1F2A" w:rsidP="00AE1F2A">
            <w:pPr>
              <w:jc w:val="right"/>
              <w:rPr>
                <w:rFonts w:ascii="Courier New" w:hAnsi="Courier New" w:cs="Courier New"/>
              </w:rPr>
            </w:pPr>
            <w:r w:rsidRPr="00F829F1">
              <w:rPr>
                <w:rFonts w:ascii="Courier New" w:hAnsi="Courier New" w:cs="Courier New"/>
                <w:sz w:val="22"/>
                <w:szCs w:val="22"/>
              </w:rPr>
              <w:t>«Тарминское сельское поселение»</w:t>
            </w:r>
          </w:p>
          <w:p w:rsidR="002E34C7" w:rsidRPr="00136B2D" w:rsidRDefault="00AE1F2A" w:rsidP="00AE1F2A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F829F1">
              <w:rPr>
                <w:rFonts w:ascii="Courier New" w:hAnsi="Courier New" w:cs="Courier New"/>
                <w:b/>
                <w:sz w:val="22"/>
                <w:szCs w:val="22"/>
              </w:rPr>
              <w:t>от 13.11.2014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года №47</w:t>
            </w:r>
          </w:p>
        </w:tc>
      </w:tr>
    </w:tbl>
    <w:p w:rsidR="002E34C7" w:rsidRPr="00136B2D" w:rsidRDefault="002E34C7" w:rsidP="002E34C7">
      <w:pPr>
        <w:tabs>
          <w:tab w:val="left" w:pos="7740"/>
        </w:tabs>
        <w:adjustRightInd w:val="0"/>
        <w:outlineLvl w:val="1"/>
        <w:rPr>
          <w:rFonts w:ascii="Arial" w:hAnsi="Arial" w:cs="Arial"/>
        </w:rPr>
      </w:pPr>
    </w:p>
    <w:p w:rsidR="002E34C7" w:rsidRPr="00136B2D" w:rsidRDefault="002E34C7" w:rsidP="002E34C7">
      <w:pPr>
        <w:tabs>
          <w:tab w:val="left" w:pos="7740"/>
        </w:tabs>
        <w:adjustRightInd w:val="0"/>
        <w:outlineLvl w:val="1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 </w:t>
      </w:r>
    </w:p>
    <w:p w:rsidR="002E34C7" w:rsidRPr="00136B2D" w:rsidRDefault="002E34C7" w:rsidP="002E34C7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2E34C7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AE1F2A" w:rsidRDefault="00AE1F2A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AE1F2A" w:rsidRDefault="00AE1F2A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AE1F2A" w:rsidRDefault="00AE1F2A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AE1F2A" w:rsidRPr="00136B2D" w:rsidRDefault="00AE1F2A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6B2D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2E34C7" w:rsidRPr="00136B2D" w:rsidRDefault="002E34C7" w:rsidP="002E34C7">
      <w:pPr>
        <w:spacing w:line="360" w:lineRule="auto"/>
        <w:jc w:val="center"/>
        <w:rPr>
          <w:rFonts w:ascii="Arial" w:hAnsi="Arial" w:cs="Arial"/>
          <w:b/>
        </w:rPr>
      </w:pPr>
      <w:r w:rsidRPr="00136B2D">
        <w:rPr>
          <w:rFonts w:ascii="Arial" w:hAnsi="Arial" w:cs="Arial"/>
          <w:b/>
        </w:rPr>
        <w:t xml:space="preserve"> «МУНИЦИПАЛЬНЫЕ ФИНАНСЫ МУНИЦИПАЛЬНОГО ОБРАЗОВАНИЯ»</w:t>
      </w:r>
    </w:p>
    <w:p w:rsidR="002E34C7" w:rsidRPr="00136B2D" w:rsidRDefault="002E34C7" w:rsidP="002E34C7">
      <w:pPr>
        <w:spacing w:line="360" w:lineRule="auto"/>
        <w:jc w:val="center"/>
        <w:rPr>
          <w:rFonts w:ascii="Arial" w:hAnsi="Arial" w:cs="Arial"/>
          <w:b/>
          <w:color w:val="0000FF"/>
        </w:rPr>
      </w:pPr>
      <w:r w:rsidRPr="00136B2D">
        <w:rPr>
          <w:rFonts w:ascii="Arial" w:hAnsi="Arial" w:cs="Arial"/>
          <w:b/>
        </w:rPr>
        <w:t>НА 2015-202</w:t>
      </w:r>
      <w:r w:rsidR="00344D1B" w:rsidRPr="00136B2D">
        <w:rPr>
          <w:rFonts w:ascii="Arial" w:hAnsi="Arial" w:cs="Arial"/>
          <w:b/>
        </w:rPr>
        <w:t>3</w:t>
      </w:r>
      <w:r w:rsidRPr="00136B2D">
        <w:rPr>
          <w:rFonts w:ascii="Arial" w:hAnsi="Arial" w:cs="Arial"/>
          <w:b/>
        </w:rPr>
        <w:t xml:space="preserve"> ГОДЫ</w:t>
      </w:r>
    </w:p>
    <w:p w:rsidR="002E34C7" w:rsidRPr="00136B2D" w:rsidRDefault="002E34C7" w:rsidP="002E34C7">
      <w:pPr>
        <w:spacing w:line="360" w:lineRule="auto"/>
        <w:jc w:val="center"/>
        <w:rPr>
          <w:rFonts w:ascii="Arial" w:hAnsi="Arial" w:cs="Arial"/>
          <w:b/>
        </w:rPr>
      </w:pPr>
    </w:p>
    <w:p w:rsidR="002E34C7" w:rsidRPr="00136B2D" w:rsidRDefault="002E34C7" w:rsidP="002E34C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rPr>
          <w:rFonts w:ascii="Arial" w:hAnsi="Arial" w:cs="Arial"/>
          <w:sz w:val="24"/>
          <w:szCs w:val="24"/>
        </w:rPr>
      </w:pPr>
    </w:p>
    <w:p w:rsidR="002E34C7" w:rsidRPr="00136B2D" w:rsidRDefault="002E34C7" w:rsidP="002E34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36B2D">
        <w:rPr>
          <w:rFonts w:ascii="Arial" w:hAnsi="Arial" w:cs="Arial"/>
          <w:sz w:val="24"/>
          <w:szCs w:val="24"/>
        </w:rPr>
        <w:t>с. Тарма</w:t>
      </w:r>
    </w:p>
    <w:p w:rsidR="002E34C7" w:rsidRPr="00136B2D" w:rsidRDefault="002E34C7" w:rsidP="002E34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36B2D">
        <w:rPr>
          <w:rFonts w:ascii="Arial" w:hAnsi="Arial" w:cs="Arial"/>
          <w:sz w:val="24"/>
          <w:szCs w:val="24"/>
        </w:rPr>
        <w:t>20</w:t>
      </w:r>
      <w:r w:rsidR="00C34D6C">
        <w:rPr>
          <w:rFonts w:ascii="Arial" w:hAnsi="Arial" w:cs="Arial"/>
          <w:sz w:val="24"/>
          <w:szCs w:val="24"/>
        </w:rPr>
        <w:t>20</w:t>
      </w:r>
      <w:r w:rsidRPr="00136B2D">
        <w:rPr>
          <w:rFonts w:ascii="Arial" w:hAnsi="Arial" w:cs="Arial"/>
          <w:sz w:val="24"/>
          <w:szCs w:val="24"/>
        </w:rPr>
        <w:t xml:space="preserve"> год</w:t>
      </w:r>
    </w:p>
    <w:p w:rsidR="002E34C7" w:rsidRDefault="002E34C7" w:rsidP="002E34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Par351"/>
      <w:bookmarkStart w:id="1" w:name="Par356"/>
      <w:bookmarkEnd w:id="0"/>
      <w:bookmarkEnd w:id="1"/>
    </w:p>
    <w:p w:rsidR="00491C85" w:rsidRPr="00136B2D" w:rsidRDefault="00491C85" w:rsidP="002E34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E34C7" w:rsidRPr="00136B2D" w:rsidRDefault="002E34C7" w:rsidP="002E34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E34C7" w:rsidRPr="00136B2D" w:rsidRDefault="002E34C7" w:rsidP="002E34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36B2D">
        <w:rPr>
          <w:rFonts w:ascii="Arial" w:hAnsi="Arial" w:cs="Arial"/>
          <w:b/>
        </w:rPr>
        <w:lastRenderedPageBreak/>
        <w:t>ПАСПОРТ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36B2D">
        <w:rPr>
          <w:rFonts w:ascii="Arial" w:hAnsi="Arial" w:cs="Arial"/>
          <w:b/>
        </w:rPr>
        <w:t>МУНИЦИПАЛЬНОЙ ПРОГРАММЫ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36B2D">
        <w:rPr>
          <w:rFonts w:ascii="Arial" w:hAnsi="Arial" w:cs="Arial"/>
          <w:b/>
        </w:rPr>
        <w:t>«МУНИЦИПАЛЬНЫЕ ФИНАНСЫ МУНИЦИПАЛЬНОГО ОБРАЗОВАНИЯ» НА 2015-202</w:t>
      </w:r>
      <w:r w:rsidR="00344D1B" w:rsidRPr="00136B2D">
        <w:rPr>
          <w:rFonts w:ascii="Arial" w:hAnsi="Arial" w:cs="Arial"/>
          <w:b/>
        </w:rPr>
        <w:t>3</w:t>
      </w:r>
      <w:r w:rsidRPr="00136B2D">
        <w:rPr>
          <w:rFonts w:ascii="Arial" w:hAnsi="Arial" w:cs="Arial"/>
          <w:b/>
        </w:rPr>
        <w:t xml:space="preserve"> ГОДЫ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985"/>
        <w:gridCol w:w="992"/>
        <w:gridCol w:w="1162"/>
        <w:gridCol w:w="1134"/>
        <w:gridCol w:w="992"/>
        <w:gridCol w:w="993"/>
      </w:tblGrid>
      <w:tr w:rsidR="002E34C7" w:rsidRPr="00136B2D" w:rsidTr="00E861E4">
        <w:trPr>
          <w:tblCellSpacing w:w="5" w:type="nil"/>
        </w:trPr>
        <w:tc>
          <w:tcPr>
            <w:tcW w:w="3410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258" w:type="dxa"/>
            <w:gridSpan w:val="6"/>
          </w:tcPr>
          <w:p w:rsidR="002E34C7" w:rsidRPr="00136B2D" w:rsidRDefault="002E34C7" w:rsidP="00344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«Муниципальные финансы муниципального образования» на 2015-202</w:t>
            </w:r>
            <w:r w:rsidR="00344D1B" w:rsidRPr="00136B2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36B2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E34C7" w:rsidRPr="00136B2D" w:rsidTr="00E861E4">
        <w:trPr>
          <w:trHeight w:val="400"/>
          <w:tblCellSpacing w:w="5" w:type="nil"/>
        </w:trPr>
        <w:tc>
          <w:tcPr>
            <w:tcW w:w="3410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</w:t>
            </w:r>
            <w:proofErr w:type="gramStart"/>
            <w:r w:rsidRPr="00136B2D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</w:p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258" w:type="dxa"/>
            <w:gridSpan w:val="6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муниципального образования</w:t>
            </w:r>
          </w:p>
        </w:tc>
      </w:tr>
      <w:tr w:rsidR="002E34C7" w:rsidRPr="00136B2D" w:rsidTr="00E861E4">
        <w:trPr>
          <w:tblCellSpacing w:w="5" w:type="nil"/>
        </w:trPr>
        <w:tc>
          <w:tcPr>
            <w:tcW w:w="3410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 xml:space="preserve">Соисполнители муниципальной программы     </w:t>
            </w:r>
          </w:p>
        </w:tc>
        <w:tc>
          <w:tcPr>
            <w:tcW w:w="6258" w:type="dxa"/>
            <w:gridSpan w:val="6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- администрация Тарминского муниципального образования</w:t>
            </w:r>
          </w:p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E34C7" w:rsidRPr="00136B2D" w:rsidTr="00E861E4">
        <w:trPr>
          <w:tblCellSpacing w:w="5" w:type="nil"/>
        </w:trPr>
        <w:tc>
          <w:tcPr>
            <w:tcW w:w="3410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258" w:type="dxa"/>
            <w:gridSpan w:val="6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- администрация Тарминского муниципального образования;</w:t>
            </w:r>
          </w:p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- муниципальные учреждения, расположенные на территории Тарминского муниципального образования</w:t>
            </w:r>
          </w:p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E34C7" w:rsidRPr="00136B2D" w:rsidTr="00E861E4">
        <w:trPr>
          <w:tblCellSpacing w:w="5" w:type="nil"/>
        </w:trPr>
        <w:tc>
          <w:tcPr>
            <w:tcW w:w="3410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258" w:type="dxa"/>
            <w:gridSpan w:val="6"/>
          </w:tcPr>
          <w:p w:rsidR="002E34C7" w:rsidRPr="00136B2D" w:rsidRDefault="002E34C7" w:rsidP="00E861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2E34C7" w:rsidRPr="00136B2D" w:rsidTr="00E861E4">
        <w:trPr>
          <w:tblCellSpacing w:w="5" w:type="nil"/>
        </w:trPr>
        <w:tc>
          <w:tcPr>
            <w:tcW w:w="3410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258" w:type="dxa"/>
            <w:gridSpan w:val="6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2. Повышение эффективности бюджетных расходов в Тарминского муниципального образования.</w:t>
            </w:r>
          </w:p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условий для осуществления деятельности администрации </w:t>
            </w:r>
            <w:r w:rsidRPr="00136B2D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36B2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E34C7" w:rsidRPr="00136B2D" w:rsidTr="00E861E4">
        <w:trPr>
          <w:tblCellSpacing w:w="5" w:type="nil"/>
        </w:trPr>
        <w:tc>
          <w:tcPr>
            <w:tcW w:w="3410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258" w:type="dxa"/>
            <w:gridSpan w:val="6"/>
          </w:tcPr>
          <w:p w:rsidR="002E34C7" w:rsidRPr="00136B2D" w:rsidRDefault="002E34C7" w:rsidP="0060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607DEA" w:rsidRPr="00136B2D"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Pr="00136B2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E34C7" w:rsidRPr="00136B2D" w:rsidTr="00E861E4">
        <w:trPr>
          <w:tblCellSpacing w:w="5" w:type="nil"/>
        </w:trPr>
        <w:tc>
          <w:tcPr>
            <w:tcW w:w="3410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2E34C7" w:rsidRPr="00136B2D" w:rsidRDefault="002E34C7" w:rsidP="00E861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1. Уровень муниципального долга Тарминского муниципального образования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2E34C7" w:rsidRPr="00136B2D" w:rsidRDefault="002E34C7" w:rsidP="00E861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2. Динамика налоговых и неналоговых доходов бюджета  Тарминского муниципального образования.</w:t>
            </w:r>
          </w:p>
          <w:p w:rsidR="002E34C7" w:rsidRPr="00136B2D" w:rsidRDefault="002E34C7" w:rsidP="00E861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E34C7" w:rsidRPr="00136B2D" w:rsidTr="00E861E4">
        <w:trPr>
          <w:tblCellSpacing w:w="5" w:type="nil"/>
        </w:trPr>
        <w:tc>
          <w:tcPr>
            <w:tcW w:w="3410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258" w:type="dxa"/>
            <w:gridSpan w:val="6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2. Повышение эффективности бюджетных расходов   муниципального образования</w:t>
            </w:r>
          </w:p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(приложение 2 к муниципальной программе).</w:t>
            </w:r>
          </w:p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3. Реализация отдельных областных государственных полномочий в сфере водоснабжения и водоотведения (приложение 3 к муниципальной программе).</w:t>
            </w:r>
          </w:p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      </w:r>
            <w:r w:rsidRPr="00136B2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 (приложение 4 к муниципальной программе).</w:t>
            </w:r>
          </w:p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5. Реализация полномочий по осуществлению первичного воинского учета на территориях, где отсутствуют военные комиссариаты (приложение 5 к муниципальной программе).</w:t>
            </w:r>
          </w:p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E34C7" w:rsidRPr="00136B2D" w:rsidTr="00136B2D">
        <w:trPr>
          <w:trHeight w:val="335"/>
          <w:tblCellSpacing w:w="5" w:type="nil"/>
        </w:trPr>
        <w:tc>
          <w:tcPr>
            <w:tcW w:w="3410" w:type="dxa"/>
            <w:vMerge w:val="restart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985" w:type="dxa"/>
            <w:vMerge w:val="restart"/>
            <w:vAlign w:val="center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992" w:type="dxa"/>
            <w:vMerge w:val="restart"/>
            <w:vAlign w:val="center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Всего, тыс.  руб.</w:t>
            </w:r>
          </w:p>
        </w:tc>
        <w:tc>
          <w:tcPr>
            <w:tcW w:w="4281" w:type="dxa"/>
            <w:gridSpan w:val="4"/>
            <w:vAlign w:val="center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val="en-US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 w:rsidRPr="00136B2D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</w:tr>
      <w:tr w:rsidR="002E34C7" w:rsidRPr="00136B2D" w:rsidTr="00136B2D">
        <w:trPr>
          <w:trHeight w:val="335"/>
          <w:tblCellSpacing w:w="5" w:type="nil"/>
        </w:trPr>
        <w:tc>
          <w:tcPr>
            <w:tcW w:w="3410" w:type="dxa"/>
            <w:vMerge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  <w:vMerge/>
            <w:vAlign w:val="center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2" w:type="dxa"/>
            <w:vAlign w:val="center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2E34C7" w:rsidRPr="00136B2D" w:rsidTr="00136B2D">
        <w:trPr>
          <w:trHeight w:val="335"/>
          <w:tblCellSpacing w:w="5" w:type="nil"/>
        </w:trPr>
        <w:tc>
          <w:tcPr>
            <w:tcW w:w="3410" w:type="dxa"/>
            <w:vMerge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3461,0</w:t>
            </w:r>
          </w:p>
        </w:tc>
        <w:tc>
          <w:tcPr>
            <w:tcW w:w="116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134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3334,7</w:t>
            </w:r>
          </w:p>
        </w:tc>
        <w:tc>
          <w:tcPr>
            <w:tcW w:w="993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E34C7" w:rsidRPr="00136B2D" w:rsidTr="00136B2D">
        <w:trPr>
          <w:trHeight w:val="335"/>
          <w:tblCellSpacing w:w="5" w:type="nil"/>
        </w:trPr>
        <w:tc>
          <w:tcPr>
            <w:tcW w:w="3410" w:type="dxa"/>
            <w:vMerge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3710,9</w:t>
            </w:r>
          </w:p>
        </w:tc>
        <w:tc>
          <w:tcPr>
            <w:tcW w:w="116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134" w:type="dxa"/>
          </w:tcPr>
          <w:p w:rsidR="002E34C7" w:rsidRPr="00136B2D" w:rsidRDefault="002E34C7" w:rsidP="00E861E4">
            <w:pPr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1828,7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1796,2</w:t>
            </w:r>
          </w:p>
        </w:tc>
        <w:tc>
          <w:tcPr>
            <w:tcW w:w="993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E34C7" w:rsidRPr="00136B2D" w:rsidTr="00136B2D">
        <w:trPr>
          <w:trHeight w:val="335"/>
          <w:tblCellSpacing w:w="5" w:type="nil"/>
        </w:trPr>
        <w:tc>
          <w:tcPr>
            <w:tcW w:w="3410" w:type="dxa"/>
            <w:vMerge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4107,3</w:t>
            </w:r>
          </w:p>
        </w:tc>
        <w:tc>
          <w:tcPr>
            <w:tcW w:w="116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134" w:type="dxa"/>
          </w:tcPr>
          <w:p w:rsidR="002E34C7" w:rsidRPr="00136B2D" w:rsidRDefault="002E34C7" w:rsidP="00E861E4">
            <w:pPr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3987,8</w:t>
            </w:r>
          </w:p>
        </w:tc>
        <w:tc>
          <w:tcPr>
            <w:tcW w:w="993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E34C7" w:rsidRPr="00136B2D" w:rsidTr="00136B2D">
        <w:trPr>
          <w:trHeight w:val="335"/>
          <w:tblCellSpacing w:w="5" w:type="nil"/>
        </w:trPr>
        <w:tc>
          <w:tcPr>
            <w:tcW w:w="3410" w:type="dxa"/>
            <w:vMerge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5576,5</w:t>
            </w:r>
          </w:p>
        </w:tc>
        <w:tc>
          <w:tcPr>
            <w:tcW w:w="116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134" w:type="dxa"/>
          </w:tcPr>
          <w:p w:rsidR="002E34C7" w:rsidRPr="00136B2D" w:rsidRDefault="002E34C7" w:rsidP="00E861E4">
            <w:pPr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5435,7</w:t>
            </w:r>
          </w:p>
        </w:tc>
        <w:tc>
          <w:tcPr>
            <w:tcW w:w="993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E34C7" w:rsidRPr="00136B2D" w:rsidTr="00136B2D">
        <w:trPr>
          <w:trHeight w:val="335"/>
          <w:tblCellSpacing w:w="5" w:type="nil"/>
        </w:trPr>
        <w:tc>
          <w:tcPr>
            <w:tcW w:w="3410" w:type="dxa"/>
            <w:vMerge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5767,9</w:t>
            </w:r>
          </w:p>
        </w:tc>
        <w:tc>
          <w:tcPr>
            <w:tcW w:w="116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E34C7" w:rsidRPr="00136B2D" w:rsidRDefault="002E34C7" w:rsidP="00E861E4">
            <w:pPr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43,9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5724,0</w:t>
            </w:r>
          </w:p>
        </w:tc>
        <w:tc>
          <w:tcPr>
            <w:tcW w:w="993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E34C7" w:rsidRPr="00136B2D" w:rsidTr="00136B2D">
        <w:trPr>
          <w:trHeight w:val="335"/>
          <w:tblCellSpacing w:w="5" w:type="nil"/>
        </w:trPr>
        <w:tc>
          <w:tcPr>
            <w:tcW w:w="3410" w:type="dxa"/>
            <w:vMerge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6083,3</w:t>
            </w:r>
          </w:p>
        </w:tc>
        <w:tc>
          <w:tcPr>
            <w:tcW w:w="116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E34C7" w:rsidRPr="00136B2D" w:rsidRDefault="002E34C7" w:rsidP="00E861E4">
            <w:pPr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6083,3</w:t>
            </w:r>
          </w:p>
        </w:tc>
        <w:tc>
          <w:tcPr>
            <w:tcW w:w="993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E34C7" w:rsidRPr="00136B2D" w:rsidTr="00136B2D">
        <w:trPr>
          <w:trHeight w:val="335"/>
          <w:tblCellSpacing w:w="5" w:type="nil"/>
        </w:trPr>
        <w:tc>
          <w:tcPr>
            <w:tcW w:w="3410" w:type="dxa"/>
            <w:vMerge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7257,8</w:t>
            </w:r>
          </w:p>
        </w:tc>
        <w:tc>
          <w:tcPr>
            <w:tcW w:w="116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E34C7" w:rsidRPr="00136B2D" w:rsidRDefault="002E34C7" w:rsidP="00E861E4">
            <w:pPr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7257,8</w:t>
            </w:r>
          </w:p>
        </w:tc>
        <w:tc>
          <w:tcPr>
            <w:tcW w:w="993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E34C7" w:rsidRPr="00136B2D" w:rsidTr="00136B2D">
        <w:trPr>
          <w:trHeight w:val="335"/>
          <w:tblCellSpacing w:w="5" w:type="nil"/>
        </w:trPr>
        <w:tc>
          <w:tcPr>
            <w:tcW w:w="3410" w:type="dxa"/>
            <w:vMerge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6443,6</w:t>
            </w:r>
          </w:p>
        </w:tc>
        <w:tc>
          <w:tcPr>
            <w:tcW w:w="116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E34C7" w:rsidRPr="00136B2D" w:rsidRDefault="002E34C7" w:rsidP="00E861E4">
            <w:pPr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6443,6</w:t>
            </w:r>
          </w:p>
        </w:tc>
        <w:tc>
          <w:tcPr>
            <w:tcW w:w="993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E34C7" w:rsidRPr="00136B2D" w:rsidTr="00136B2D">
        <w:trPr>
          <w:trHeight w:val="335"/>
          <w:tblCellSpacing w:w="5" w:type="nil"/>
        </w:trPr>
        <w:tc>
          <w:tcPr>
            <w:tcW w:w="3410" w:type="dxa"/>
            <w:vMerge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6392,7</w:t>
            </w:r>
          </w:p>
        </w:tc>
        <w:tc>
          <w:tcPr>
            <w:tcW w:w="1162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E34C7" w:rsidRPr="00136B2D" w:rsidRDefault="002E34C7" w:rsidP="00E861E4">
            <w:pPr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E34C7" w:rsidRPr="00136B2D" w:rsidRDefault="002E34C7" w:rsidP="00E861E4">
            <w:pPr>
              <w:jc w:val="both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6392,7</w:t>
            </w:r>
          </w:p>
        </w:tc>
        <w:tc>
          <w:tcPr>
            <w:tcW w:w="993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E34C7" w:rsidRPr="00136B2D" w:rsidTr="00E861E4">
        <w:trPr>
          <w:trHeight w:val="400"/>
          <w:tblCellSpacing w:w="5" w:type="nil"/>
        </w:trPr>
        <w:tc>
          <w:tcPr>
            <w:tcW w:w="3410" w:type="dxa"/>
          </w:tcPr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</w:t>
            </w:r>
          </w:p>
          <w:p w:rsidR="002E34C7" w:rsidRPr="00136B2D" w:rsidRDefault="002E34C7" w:rsidP="00E86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258" w:type="dxa"/>
            <w:gridSpan w:val="6"/>
          </w:tcPr>
          <w:p w:rsidR="002E34C7" w:rsidRPr="00136B2D" w:rsidRDefault="002E34C7" w:rsidP="00E861E4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1. Уровень муниципального долга – не более 50%.</w:t>
            </w:r>
          </w:p>
          <w:p w:rsidR="002E34C7" w:rsidRPr="00136B2D" w:rsidRDefault="002E34C7" w:rsidP="00E861E4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6B2D">
              <w:rPr>
                <w:rFonts w:ascii="Courier New" w:hAnsi="Courier New" w:cs="Courier New"/>
                <w:sz w:val="22"/>
                <w:szCs w:val="22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2E34C7" w:rsidRPr="00136B2D" w:rsidRDefault="002E34C7" w:rsidP="002E34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2E34C7" w:rsidRPr="00136B2D" w:rsidSect="00E861E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4C7" w:rsidRPr="00136B2D" w:rsidRDefault="002E34C7" w:rsidP="002E34C7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36B2D">
        <w:rPr>
          <w:rFonts w:ascii="Arial" w:hAnsi="Arial" w:cs="Arial"/>
        </w:rPr>
        <w:lastRenderedPageBreak/>
        <w:t>Раздел 1. ХАРАКТЕРИСТИКА ТЕКУЩЕГО СОСТОЯНИЯ СФЕРЫ</w:t>
      </w:r>
    </w:p>
    <w:p w:rsidR="002E34C7" w:rsidRPr="00136B2D" w:rsidRDefault="002E34C7" w:rsidP="002E34C7">
      <w:pPr>
        <w:jc w:val="center"/>
        <w:rPr>
          <w:rFonts w:ascii="Arial" w:hAnsi="Arial" w:cs="Arial"/>
        </w:rPr>
      </w:pPr>
      <w:r w:rsidRPr="00136B2D">
        <w:rPr>
          <w:rFonts w:ascii="Arial" w:hAnsi="Arial" w:cs="Arial"/>
        </w:rPr>
        <w:t>РЕАЛИЗАЦИИ МУНИЦИПАЛЬНОЙ ПРОГРАММЫ</w:t>
      </w:r>
    </w:p>
    <w:p w:rsidR="002E34C7" w:rsidRPr="00136B2D" w:rsidRDefault="002E34C7" w:rsidP="002E34C7">
      <w:pPr>
        <w:jc w:val="center"/>
        <w:rPr>
          <w:rFonts w:ascii="Arial" w:hAnsi="Arial" w:cs="Arial"/>
        </w:rPr>
      </w:pPr>
    </w:p>
    <w:p w:rsidR="002E34C7" w:rsidRPr="00136B2D" w:rsidRDefault="002E34C7" w:rsidP="002E34C7">
      <w:pPr>
        <w:widowControl w:val="0"/>
        <w:ind w:firstLine="709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2E34C7" w:rsidRPr="00136B2D" w:rsidRDefault="002E34C7" w:rsidP="002E34C7">
      <w:pPr>
        <w:ind w:firstLine="709"/>
        <w:jc w:val="both"/>
        <w:rPr>
          <w:rFonts w:ascii="Arial" w:hAnsi="Arial" w:cs="Arial"/>
          <w:color w:val="000000"/>
        </w:rPr>
      </w:pPr>
      <w:r w:rsidRPr="00136B2D">
        <w:rPr>
          <w:rFonts w:ascii="Arial" w:hAnsi="Arial" w:cs="Arial"/>
        </w:rPr>
        <w:t xml:space="preserve">В настоящее время в Тарминском </w:t>
      </w:r>
      <w:r w:rsidRPr="00136B2D">
        <w:rPr>
          <w:rFonts w:ascii="Arial" w:hAnsi="Arial" w:cs="Arial"/>
          <w:color w:val="000000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136B2D">
        <w:rPr>
          <w:rFonts w:ascii="Arial" w:hAnsi="Arial" w:cs="Arial"/>
        </w:rPr>
        <w:t xml:space="preserve"> </w:t>
      </w:r>
    </w:p>
    <w:p w:rsidR="002E34C7" w:rsidRPr="00136B2D" w:rsidRDefault="002E34C7" w:rsidP="002E34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</w:t>
      </w:r>
      <w:proofErr w:type="spellStart"/>
      <w:r w:rsidRPr="00136B2D">
        <w:rPr>
          <w:rFonts w:ascii="Arial" w:hAnsi="Arial" w:cs="Arial"/>
        </w:rPr>
        <w:t>www.bus.gov.ru</w:t>
      </w:r>
      <w:proofErr w:type="spellEnd"/>
      <w:r w:rsidRPr="00136B2D">
        <w:rPr>
          <w:rFonts w:ascii="Arial" w:hAnsi="Arial" w:cs="Arial"/>
        </w:rPr>
        <w:t>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2E34C7" w:rsidRPr="00136B2D" w:rsidRDefault="002E34C7" w:rsidP="002E34C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год.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Вместе с тем, в целях реализации стратегической цели по совершенствованию системы управления в Тарминском </w:t>
      </w:r>
      <w:r w:rsidRPr="00136B2D">
        <w:rPr>
          <w:rFonts w:ascii="Arial" w:hAnsi="Arial" w:cs="Arial"/>
          <w:color w:val="000000"/>
        </w:rPr>
        <w:t>муниципальном образовании</w:t>
      </w:r>
      <w:r w:rsidRPr="00136B2D">
        <w:rPr>
          <w:rFonts w:ascii="Arial" w:hAnsi="Arial" w:cs="Arial"/>
        </w:rPr>
        <w:t xml:space="preserve"> необходимо решение ряда проблем.</w:t>
      </w:r>
    </w:p>
    <w:p w:rsidR="002E34C7" w:rsidRPr="00136B2D" w:rsidRDefault="002E34C7" w:rsidP="002E34C7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136B2D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2E34C7" w:rsidRPr="00136B2D" w:rsidRDefault="002E34C7" w:rsidP="002E34C7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136B2D">
        <w:rPr>
          <w:rFonts w:ascii="Arial" w:hAnsi="Arial" w:cs="Arial"/>
        </w:rPr>
        <w:t>приоритизации</w:t>
      </w:r>
      <w:proofErr w:type="spellEnd"/>
      <w:r w:rsidRPr="00136B2D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2E34C7" w:rsidRPr="00136B2D" w:rsidRDefault="002E34C7" w:rsidP="002E34C7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136B2D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2E34C7" w:rsidRPr="00136B2D" w:rsidRDefault="002E34C7" w:rsidP="002E34C7">
      <w:pPr>
        <w:jc w:val="both"/>
        <w:rPr>
          <w:rFonts w:ascii="Arial" w:hAnsi="Arial" w:cs="Arial"/>
          <w:b/>
        </w:rPr>
      </w:pPr>
    </w:p>
    <w:p w:rsidR="002E34C7" w:rsidRPr="00136B2D" w:rsidRDefault="002E34C7" w:rsidP="002E34C7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36B2D">
        <w:rPr>
          <w:rFonts w:ascii="Arial" w:hAnsi="Arial" w:cs="Arial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2E34C7" w:rsidRPr="00136B2D" w:rsidRDefault="002E34C7" w:rsidP="002E34C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2E34C7" w:rsidRPr="00136B2D" w:rsidRDefault="002E34C7" w:rsidP="002E34C7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2E34C7" w:rsidRPr="00136B2D" w:rsidRDefault="002E34C7" w:rsidP="002E34C7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136B2D">
        <w:rPr>
          <w:rFonts w:ascii="Arial" w:hAnsi="Arial" w:cs="Arial"/>
          <w:color w:val="000000"/>
        </w:rPr>
        <w:t>муниципального образования</w:t>
      </w:r>
      <w:r w:rsidRPr="00136B2D">
        <w:rPr>
          <w:rFonts w:ascii="Arial" w:hAnsi="Arial" w:cs="Arial"/>
        </w:rPr>
        <w:t>;</w:t>
      </w:r>
    </w:p>
    <w:p w:rsidR="002E34C7" w:rsidRPr="00136B2D" w:rsidRDefault="002E34C7" w:rsidP="002E34C7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136B2D">
        <w:rPr>
          <w:rFonts w:ascii="Arial" w:hAnsi="Arial" w:cs="Arial"/>
          <w:color w:val="000000"/>
        </w:rPr>
        <w:t>муниципального образования</w:t>
      </w:r>
      <w:r w:rsidRPr="00136B2D">
        <w:rPr>
          <w:rFonts w:ascii="Arial" w:hAnsi="Arial" w:cs="Arial"/>
        </w:rPr>
        <w:t>;</w:t>
      </w:r>
    </w:p>
    <w:p w:rsidR="002E34C7" w:rsidRPr="00136B2D" w:rsidRDefault="002E34C7" w:rsidP="002E34C7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136B2D">
        <w:rPr>
          <w:rFonts w:ascii="Arial" w:hAnsi="Arial" w:cs="Arial"/>
          <w:color w:val="000000"/>
        </w:rPr>
        <w:t>муниципального образования</w:t>
      </w:r>
      <w:r w:rsidRPr="00136B2D">
        <w:rPr>
          <w:rFonts w:ascii="Arial" w:hAnsi="Arial" w:cs="Arial"/>
        </w:rPr>
        <w:t>.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Для достижения заявленных целей и решения поставленных задач в рамках </w:t>
      </w:r>
      <w:r w:rsidRPr="00136B2D">
        <w:rPr>
          <w:rFonts w:ascii="Arial" w:hAnsi="Arial" w:cs="Arial"/>
        </w:rPr>
        <w:lastRenderedPageBreak/>
        <w:t>муниципальной программы предусмотрена реализация пяти подпрограмм: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1. Реализация полномочий по решению вопросов местного значения администрацией Тарминского </w:t>
      </w:r>
      <w:r w:rsidRPr="00136B2D">
        <w:rPr>
          <w:rFonts w:ascii="Arial" w:hAnsi="Arial" w:cs="Arial"/>
          <w:color w:val="000000"/>
        </w:rPr>
        <w:t>муниципального образования</w:t>
      </w:r>
      <w:r w:rsidRPr="00136B2D">
        <w:rPr>
          <w:rFonts w:ascii="Arial" w:hAnsi="Arial" w:cs="Arial"/>
        </w:rPr>
        <w:t>.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2. Повышение эффективности бюджетных расходов Тарминского </w:t>
      </w:r>
      <w:r w:rsidRPr="00136B2D">
        <w:rPr>
          <w:rFonts w:ascii="Arial" w:hAnsi="Arial" w:cs="Arial"/>
          <w:color w:val="000000"/>
        </w:rPr>
        <w:t>муниципального образования</w:t>
      </w:r>
      <w:r w:rsidRPr="00136B2D">
        <w:rPr>
          <w:rFonts w:ascii="Arial" w:hAnsi="Arial" w:cs="Arial"/>
        </w:rPr>
        <w:t>.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3. Реализация отдельных областных государственных полномочий в сфере водоснабжения и водоотведения. 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5. Реализация полномочий по осуществлению первичного воинского учета на территориях, где отсутствуют военные комиссариаты. 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6.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2E34C7" w:rsidRPr="00136B2D" w:rsidRDefault="002E34C7" w:rsidP="002E34C7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</w:rPr>
      </w:pPr>
      <w:r w:rsidRPr="00136B2D">
        <w:rPr>
          <w:rFonts w:ascii="Arial" w:hAnsi="Arial" w:cs="Arial"/>
        </w:rPr>
        <w:tab/>
        <w:t>Целевыми показателями муниципальной программы являются:</w:t>
      </w:r>
    </w:p>
    <w:p w:rsidR="002E34C7" w:rsidRPr="00136B2D" w:rsidRDefault="002E34C7" w:rsidP="002E34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1) уровень муниципального долга Тарминского </w:t>
      </w:r>
      <w:r w:rsidRPr="00136B2D">
        <w:rPr>
          <w:rFonts w:ascii="Arial" w:hAnsi="Arial" w:cs="Arial"/>
          <w:color w:val="000000"/>
        </w:rPr>
        <w:t>муниципального образования</w:t>
      </w:r>
      <w:r w:rsidRPr="00136B2D">
        <w:rPr>
          <w:rFonts w:ascii="Arial" w:hAnsi="Arial" w:cs="Arial"/>
        </w:rPr>
        <w:t>;</w:t>
      </w:r>
    </w:p>
    <w:p w:rsidR="002E34C7" w:rsidRPr="00136B2D" w:rsidRDefault="002E34C7" w:rsidP="002E34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ab/>
        <w:t xml:space="preserve">2) динамика налоговых и неналоговых доходов бюджета  Тарминского </w:t>
      </w:r>
      <w:r w:rsidRPr="00136B2D">
        <w:rPr>
          <w:rFonts w:ascii="Arial" w:hAnsi="Arial" w:cs="Arial"/>
          <w:color w:val="000000"/>
        </w:rPr>
        <w:t>муниципального образования</w:t>
      </w:r>
      <w:r w:rsidRPr="00136B2D">
        <w:rPr>
          <w:rFonts w:ascii="Arial" w:hAnsi="Arial" w:cs="Arial"/>
        </w:rPr>
        <w:t>.</w:t>
      </w:r>
    </w:p>
    <w:p w:rsidR="002E34C7" w:rsidRPr="00136B2D" w:rsidRDefault="002E34C7" w:rsidP="002E34C7">
      <w:pPr>
        <w:widowControl w:val="0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  </w:t>
      </w:r>
      <w:r w:rsidRPr="00136B2D">
        <w:rPr>
          <w:rFonts w:ascii="Arial" w:hAnsi="Arial" w:cs="Arial"/>
        </w:rPr>
        <w:tab/>
        <w:t xml:space="preserve"> Сведения о составе и значениях целевых показателей представлены в приложении 6 к настоящей муниципальной программе.</w:t>
      </w:r>
    </w:p>
    <w:p w:rsidR="002E34C7" w:rsidRPr="00136B2D" w:rsidRDefault="002E34C7" w:rsidP="002E34C7">
      <w:pPr>
        <w:ind w:firstLine="708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Срок реализации  муниципальной программы: 2015-202</w:t>
      </w:r>
      <w:r w:rsidR="00607DEA" w:rsidRPr="00136B2D">
        <w:rPr>
          <w:rFonts w:ascii="Arial" w:hAnsi="Arial" w:cs="Arial"/>
        </w:rPr>
        <w:t>3</w:t>
      </w:r>
      <w:r w:rsidRPr="00136B2D">
        <w:rPr>
          <w:rFonts w:ascii="Arial" w:hAnsi="Arial" w:cs="Arial"/>
        </w:rPr>
        <w:t xml:space="preserve"> годы.</w:t>
      </w:r>
    </w:p>
    <w:p w:rsidR="002E34C7" w:rsidRPr="00136B2D" w:rsidRDefault="002E34C7" w:rsidP="002E34C7">
      <w:pPr>
        <w:jc w:val="both"/>
        <w:rPr>
          <w:rFonts w:ascii="Arial" w:hAnsi="Arial" w:cs="Arial"/>
        </w:rPr>
      </w:pPr>
    </w:p>
    <w:p w:rsidR="002E34C7" w:rsidRPr="00136B2D" w:rsidRDefault="002E34C7" w:rsidP="002E34C7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36B2D">
        <w:rPr>
          <w:rFonts w:ascii="Arial" w:hAnsi="Arial" w:cs="Arial"/>
        </w:rPr>
        <w:t>Раздел 4. АНАЛИЗ РИСКОВ РЕАЛИЗАЦИИ МУНИЦИПАЛЬНОЙ ПРОГРАММЫ  И ОПИСАНИЕ МЕР УПРАВЛЕНИЯ РИСКАМИ РЕАЛИЗАЦИИ МУНИЦИПАЛЬНОЙ ПРОГРАММЫ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2E34C7" w:rsidRPr="00136B2D" w:rsidRDefault="002E34C7" w:rsidP="002E34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E34C7" w:rsidRPr="00136B2D" w:rsidRDefault="002E34C7" w:rsidP="002E34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2E34C7" w:rsidRPr="00136B2D" w:rsidRDefault="002E34C7" w:rsidP="002E34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2E34C7" w:rsidRPr="00136B2D" w:rsidRDefault="002E34C7" w:rsidP="002E34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Способы ограничения финансового риска:</w:t>
      </w:r>
    </w:p>
    <w:p w:rsidR="002E34C7" w:rsidRPr="00136B2D" w:rsidRDefault="002E34C7" w:rsidP="002E34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а) ежегодное уточнение объема финансовых средств, исходя из возможностей бюджета Тарминского </w:t>
      </w:r>
      <w:r w:rsidRPr="00136B2D">
        <w:rPr>
          <w:rFonts w:ascii="Arial" w:hAnsi="Arial" w:cs="Arial"/>
          <w:color w:val="000000"/>
        </w:rPr>
        <w:t>муниципального образования</w:t>
      </w:r>
      <w:r w:rsidRPr="00136B2D">
        <w:rPr>
          <w:rFonts w:ascii="Arial" w:hAnsi="Arial" w:cs="Arial"/>
        </w:rPr>
        <w:t>;</w:t>
      </w:r>
    </w:p>
    <w:p w:rsidR="002E34C7" w:rsidRPr="00136B2D" w:rsidRDefault="002E34C7" w:rsidP="002E34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2E34C7" w:rsidRPr="00136B2D" w:rsidRDefault="002E34C7" w:rsidP="002E34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E34C7" w:rsidRPr="00136B2D" w:rsidRDefault="002E34C7" w:rsidP="002E34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</w:t>
      </w:r>
      <w:r w:rsidRPr="00136B2D">
        <w:rPr>
          <w:rFonts w:ascii="Arial" w:hAnsi="Arial" w:cs="Arial"/>
        </w:rPr>
        <w:lastRenderedPageBreak/>
        <w:t>данного риска будет осуществляться мониторинг реализации муниципальной программы.</w:t>
      </w:r>
    </w:p>
    <w:p w:rsidR="002E34C7" w:rsidRPr="00136B2D" w:rsidRDefault="002E34C7" w:rsidP="00136B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2E34C7" w:rsidRPr="00136B2D" w:rsidRDefault="002E34C7" w:rsidP="002E34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34C7" w:rsidRPr="00136B2D" w:rsidRDefault="002E34C7" w:rsidP="002E34C7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36B2D">
        <w:rPr>
          <w:rFonts w:ascii="Arial" w:hAnsi="Arial" w:cs="Arial"/>
        </w:rPr>
        <w:t>Раздел 5. РЕСУРСНОЕ ОБЕСПЕЧЕНИЕ МУНИЦИПАЛЬНОЙ ПРОГРАММЫ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2E34C7" w:rsidRPr="00136B2D" w:rsidRDefault="002E34C7" w:rsidP="002E34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>Ресурсное обеспечение муниципальной программы представлено в приложении 7 к муниципальной программе.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136B2D">
        <w:rPr>
          <w:rFonts w:ascii="Arial" w:hAnsi="Arial" w:cs="Arial"/>
          <w:color w:val="000000"/>
        </w:rPr>
        <w:t>муниципального образования</w:t>
      </w:r>
      <w:r w:rsidRPr="00136B2D">
        <w:rPr>
          <w:rFonts w:ascii="Arial" w:hAnsi="Arial" w:cs="Arial"/>
        </w:rPr>
        <w:t xml:space="preserve"> на очередной финансовый год и на плановый период.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E34C7" w:rsidRPr="00136B2D" w:rsidRDefault="002E34C7" w:rsidP="002E34C7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36B2D">
        <w:rPr>
          <w:rFonts w:ascii="Arial" w:hAnsi="Arial" w:cs="Arial"/>
        </w:rPr>
        <w:t>Раздел 6. ОЖИДАЕМЫЕ КОНЕЧНЫЕ РЕЗУЛЬТАТЫ РЕАЛИЗАЦИИ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6B2D">
        <w:rPr>
          <w:rFonts w:ascii="Arial" w:hAnsi="Arial" w:cs="Arial"/>
        </w:rPr>
        <w:t>МУНИЦИПАЛЬНОЙ ПРОГРАММЫ</w:t>
      </w:r>
    </w:p>
    <w:p w:rsidR="002E34C7" w:rsidRPr="00136B2D" w:rsidRDefault="002E34C7" w:rsidP="002E34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34C7" w:rsidRPr="00136B2D" w:rsidRDefault="002E34C7" w:rsidP="002E34C7">
      <w:pPr>
        <w:ind w:firstLine="540"/>
        <w:jc w:val="both"/>
        <w:rPr>
          <w:rFonts w:ascii="Arial" w:hAnsi="Arial" w:cs="Arial"/>
          <w:color w:val="000000"/>
        </w:rPr>
      </w:pPr>
      <w:r w:rsidRPr="00136B2D">
        <w:rPr>
          <w:rFonts w:ascii="Arial" w:hAnsi="Arial" w:cs="Arial"/>
          <w:color w:val="000000"/>
        </w:rPr>
        <w:t>Реализация муниципальной программы позволит обеспечить:</w:t>
      </w:r>
    </w:p>
    <w:p w:rsidR="002E34C7" w:rsidRPr="00136B2D" w:rsidRDefault="002E34C7" w:rsidP="002E34C7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136B2D">
        <w:rPr>
          <w:rFonts w:ascii="Arial" w:hAnsi="Arial" w:cs="Arial"/>
          <w:color w:val="000000"/>
        </w:rPr>
        <w:t>К 2023 году у</w:t>
      </w:r>
      <w:r w:rsidRPr="00136B2D">
        <w:rPr>
          <w:rFonts w:ascii="Arial" w:hAnsi="Arial" w:cs="Arial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136B2D">
        <w:rPr>
          <w:rFonts w:ascii="Arial" w:hAnsi="Arial" w:cs="Arial"/>
          <w:color w:val="000000"/>
        </w:rPr>
        <w:t>муниципального образования</w:t>
      </w:r>
      <w:r w:rsidRPr="00136B2D">
        <w:rPr>
          <w:rFonts w:ascii="Arial" w:hAnsi="Arial" w:cs="Arial"/>
        </w:rPr>
        <w:t xml:space="preserve"> без учета утвержденного объема безвозмездных поступлений;</w:t>
      </w:r>
    </w:p>
    <w:p w:rsidR="002E34C7" w:rsidRPr="00136B2D" w:rsidRDefault="002E34C7" w:rsidP="002E34C7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136B2D">
        <w:rPr>
          <w:rFonts w:ascii="Arial" w:hAnsi="Arial" w:cs="Arial"/>
        </w:rPr>
        <w:t xml:space="preserve">Ежегодный темп роста поступлений налоговых и неналоговых доходов бюджета Тарминского </w:t>
      </w:r>
      <w:r w:rsidRPr="00136B2D">
        <w:rPr>
          <w:rFonts w:ascii="Arial" w:hAnsi="Arial" w:cs="Arial"/>
          <w:color w:val="000000"/>
        </w:rPr>
        <w:t>муниципального образования</w:t>
      </w:r>
      <w:r w:rsidRPr="00136B2D">
        <w:rPr>
          <w:rFonts w:ascii="Arial" w:hAnsi="Arial" w:cs="Arial"/>
        </w:rPr>
        <w:t xml:space="preserve"> не менее 100% (с учетом изменений бюджетного и налогового законодательства).</w:t>
      </w:r>
    </w:p>
    <w:p w:rsidR="00AD6B1B" w:rsidRPr="00136B2D" w:rsidRDefault="00AD6B1B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p w:rsidR="002E34C7" w:rsidRPr="00136B2D" w:rsidRDefault="002E34C7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137"/>
        <w:gridCol w:w="1192"/>
        <w:gridCol w:w="1009"/>
        <w:gridCol w:w="1009"/>
        <w:gridCol w:w="1669"/>
        <w:gridCol w:w="1405"/>
        <w:gridCol w:w="1141"/>
        <w:gridCol w:w="755"/>
        <w:gridCol w:w="254"/>
      </w:tblGrid>
      <w:tr w:rsidR="002E34C7" w:rsidRPr="00136B2D" w:rsidTr="00136B2D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муниципального  образования»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на 2015-2023 годы</w:t>
            </w:r>
          </w:p>
        </w:tc>
      </w:tr>
      <w:tr w:rsidR="002E34C7" w:rsidRPr="00136B2D" w:rsidTr="00136B2D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</w:tr>
      <w:tr w:rsidR="002E34C7" w:rsidRPr="00136B2D" w:rsidTr="00136B2D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</w:tr>
      <w:tr w:rsidR="002E34C7" w:rsidRPr="00136B2D" w:rsidTr="00136B2D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</w:tr>
      <w:tr w:rsidR="002E34C7" w:rsidRPr="00136B2D" w:rsidTr="00136B2D">
        <w:trPr>
          <w:trHeight w:val="255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</w:tr>
      <w:tr w:rsidR="002E34C7" w:rsidRPr="00136B2D" w:rsidTr="00136B2D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</w:tr>
      <w:tr w:rsidR="002E34C7" w:rsidRPr="00136B2D" w:rsidTr="00136B2D">
        <w:trPr>
          <w:trHeight w:val="300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4C7" w:rsidRPr="00136B2D" w:rsidRDefault="002E34C7" w:rsidP="002E34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6B2D">
              <w:rPr>
                <w:rFonts w:ascii="Arial" w:hAnsi="Arial" w:cs="Arial"/>
                <w:b/>
                <w:bCs/>
                <w:color w:val="000000"/>
              </w:rPr>
              <w:t>ПАСПОРТ</w:t>
            </w:r>
            <w:r w:rsidRPr="00136B2D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136B2D">
              <w:rPr>
                <w:rFonts w:ascii="Arial" w:hAnsi="Arial" w:cs="Arial"/>
                <w:b/>
                <w:bCs/>
                <w:color w:val="000000"/>
              </w:rPr>
              <w:br/>
              <w:t>ПОДПРОГРАММЫ «РЕАЛИЗАЦИЯ ПОЛНОМОЧИЙ ПО РЕШЕНИЮ ВОПРОСОВ МЕСТНОГО ЗНАЧЕНИЯ АДМИНИСТРАЦИЕЙ МУНИЦИПАЛЬНОГО ОБРАЗОВАНИЯ»  НА 2015-2023 ГОДЫ</w:t>
            </w:r>
            <w:r w:rsidRPr="00136B2D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136B2D">
              <w:rPr>
                <w:rFonts w:ascii="Arial" w:hAnsi="Arial" w:cs="Arial"/>
                <w:b/>
                <w:bCs/>
                <w:color w:val="000000"/>
              </w:rPr>
              <w:br/>
              <w:t>МУНИЦИПАЛЬНОЙ ПРОГРАММЫ</w:t>
            </w:r>
            <w:r w:rsidRPr="00136B2D">
              <w:rPr>
                <w:rFonts w:ascii="Arial" w:hAnsi="Arial" w:cs="Arial"/>
                <w:b/>
                <w:bCs/>
                <w:color w:val="000000"/>
              </w:rPr>
              <w:br/>
              <w:t>«МУНИЦИПАЛЬНЫЕ ФИНАНСЫ МУНИЦИПАЛЬНОГО  ОБРАЗОВАНИЯ»  НА 2015-2023 ГОДЫ</w:t>
            </w:r>
            <w:r w:rsidRPr="00136B2D">
              <w:rPr>
                <w:rFonts w:ascii="Arial" w:hAnsi="Arial" w:cs="Arial"/>
                <w:b/>
                <w:bCs/>
                <w:color w:val="000000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2E34C7" w:rsidRPr="00136B2D" w:rsidTr="00136B2D">
        <w:trPr>
          <w:trHeight w:val="30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34C7" w:rsidRPr="00136B2D" w:rsidTr="00136B2D">
        <w:trPr>
          <w:trHeight w:val="30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34C7" w:rsidRPr="00136B2D" w:rsidTr="00136B2D">
        <w:trPr>
          <w:trHeight w:val="30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34C7" w:rsidRPr="00136B2D" w:rsidTr="00136B2D">
        <w:trPr>
          <w:trHeight w:val="30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34C7" w:rsidRPr="00136B2D" w:rsidTr="00136B2D">
        <w:trPr>
          <w:trHeight w:val="30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34C7" w:rsidRPr="00136B2D" w:rsidTr="00136B2D">
        <w:trPr>
          <w:trHeight w:val="30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34C7" w:rsidRPr="00136B2D" w:rsidTr="00136B2D">
        <w:trPr>
          <w:trHeight w:val="30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34C7" w:rsidRPr="00136B2D" w:rsidTr="00136B2D">
        <w:trPr>
          <w:trHeight w:val="30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34C7" w:rsidRPr="00136B2D" w:rsidTr="00136B2D">
        <w:trPr>
          <w:trHeight w:val="30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34C7" w:rsidRPr="00136B2D" w:rsidTr="00136B2D">
        <w:trPr>
          <w:trHeight w:val="30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34C7" w:rsidRPr="00136B2D" w:rsidTr="00136B2D">
        <w:trPr>
          <w:trHeight w:val="315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</w:tr>
      <w:tr w:rsidR="002E34C7" w:rsidRPr="00136B2D" w:rsidTr="00136B2D">
        <w:trPr>
          <w:trHeight w:val="660"/>
        </w:trPr>
        <w:tc>
          <w:tcPr>
            <w:tcW w:w="1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муниципальной программы     </w:t>
            </w:r>
          </w:p>
        </w:tc>
        <w:tc>
          <w:tcPr>
            <w:tcW w:w="3602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финансы муниципального образования»  на 2015-2023 годы</w:t>
            </w:r>
          </w:p>
        </w:tc>
      </w:tr>
      <w:tr w:rsidR="002E34C7" w:rsidRPr="00136B2D" w:rsidTr="00136B2D">
        <w:trPr>
          <w:trHeight w:val="1095"/>
        </w:trPr>
        <w:tc>
          <w:tcPr>
            <w:tcW w:w="1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60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«Реализация полномочий по решению вопросов местного значения администрацией  муниципального образования»  на 2015-2023 годы</w:t>
            </w:r>
          </w:p>
        </w:tc>
      </w:tr>
      <w:tr w:rsidR="002E34C7" w:rsidRPr="00136B2D" w:rsidTr="00136B2D">
        <w:trPr>
          <w:trHeight w:val="735"/>
        </w:trPr>
        <w:tc>
          <w:tcPr>
            <w:tcW w:w="1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Соисполнители подпрограммы    </w:t>
            </w:r>
          </w:p>
        </w:tc>
        <w:tc>
          <w:tcPr>
            <w:tcW w:w="3602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администрация Тарминского муниципального образования</w:t>
            </w:r>
          </w:p>
        </w:tc>
      </w:tr>
      <w:tr w:rsidR="002E34C7" w:rsidRPr="00136B2D" w:rsidTr="00136B2D">
        <w:trPr>
          <w:trHeight w:val="450"/>
        </w:trPr>
        <w:tc>
          <w:tcPr>
            <w:tcW w:w="13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Участники подпрограммы        </w:t>
            </w:r>
          </w:p>
        </w:tc>
        <w:tc>
          <w:tcPr>
            <w:tcW w:w="3602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Тарминского муниципального образования;</w:t>
            </w:r>
          </w:p>
        </w:tc>
      </w:tr>
      <w:tr w:rsidR="002E34C7" w:rsidRPr="00136B2D" w:rsidTr="00136B2D">
        <w:trPr>
          <w:trHeight w:val="315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02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МО «Братский район»</w:t>
            </w:r>
          </w:p>
        </w:tc>
      </w:tr>
      <w:tr w:rsidR="002E34C7" w:rsidRPr="00136B2D" w:rsidTr="00136B2D">
        <w:trPr>
          <w:trHeight w:val="120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0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E34C7" w:rsidRPr="00136B2D" w:rsidTr="00136B2D">
        <w:trPr>
          <w:trHeight w:val="630"/>
        </w:trPr>
        <w:tc>
          <w:tcPr>
            <w:tcW w:w="13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Цель подпрограммы             </w:t>
            </w:r>
          </w:p>
        </w:tc>
        <w:tc>
          <w:tcPr>
            <w:tcW w:w="3602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2E34C7" w:rsidRPr="00136B2D" w:rsidTr="00136B2D">
        <w:trPr>
          <w:trHeight w:val="276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02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E34C7" w:rsidRPr="00136B2D" w:rsidTr="00136B2D">
        <w:trPr>
          <w:trHeight w:val="750"/>
        </w:trPr>
        <w:tc>
          <w:tcPr>
            <w:tcW w:w="13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Задачи подпрограммы           </w:t>
            </w:r>
          </w:p>
        </w:tc>
        <w:tc>
          <w:tcPr>
            <w:tcW w:w="3602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2E34C7" w:rsidRPr="00136B2D" w:rsidTr="00136B2D">
        <w:trPr>
          <w:trHeight w:val="945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02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2E34C7" w:rsidRPr="00136B2D" w:rsidTr="00136B2D">
        <w:trPr>
          <w:trHeight w:val="180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0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E34C7" w:rsidRPr="00136B2D" w:rsidTr="00136B2D">
        <w:trPr>
          <w:trHeight w:val="660"/>
        </w:trPr>
        <w:tc>
          <w:tcPr>
            <w:tcW w:w="1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360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2015-2023 годы</w:t>
            </w:r>
          </w:p>
        </w:tc>
      </w:tr>
      <w:tr w:rsidR="002E34C7" w:rsidRPr="00136B2D" w:rsidTr="00136B2D">
        <w:trPr>
          <w:trHeight w:val="1065"/>
        </w:trPr>
        <w:tc>
          <w:tcPr>
            <w:tcW w:w="13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360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2E34C7" w:rsidRPr="00136B2D" w:rsidTr="00136B2D">
        <w:trPr>
          <w:trHeight w:val="315"/>
        </w:trPr>
        <w:tc>
          <w:tcPr>
            <w:tcW w:w="13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Ресурсное 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обеспечение подпрограммы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Всего, 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255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2E34C7" w:rsidRPr="00136B2D" w:rsidTr="00136B2D">
        <w:trPr>
          <w:trHeight w:val="960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</w:t>
            </w:r>
          </w:p>
        </w:tc>
      </w:tr>
      <w:tr w:rsidR="002E34C7" w:rsidRPr="00136B2D" w:rsidTr="00136B2D">
        <w:trPr>
          <w:trHeight w:val="315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3287,0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3287,0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E34C7" w:rsidRPr="00136B2D" w:rsidTr="00136B2D">
        <w:trPr>
          <w:trHeight w:val="315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3525,0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1789,6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1735,4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E34C7" w:rsidRPr="00136B2D" w:rsidTr="00136B2D">
        <w:trPr>
          <w:trHeight w:val="315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3783,4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3783,4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E34C7" w:rsidRPr="00136B2D" w:rsidTr="00136B2D">
        <w:trPr>
          <w:trHeight w:val="315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5434,7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5434,7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E34C7" w:rsidRPr="00136B2D" w:rsidTr="00136B2D">
        <w:trPr>
          <w:trHeight w:val="315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5724,0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5724,0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E34C7" w:rsidRPr="00136B2D" w:rsidTr="00136B2D">
        <w:trPr>
          <w:trHeight w:val="315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6082,3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6082,3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E34C7" w:rsidRPr="00136B2D" w:rsidTr="00136B2D">
        <w:trPr>
          <w:trHeight w:val="315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7256,8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7256,8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E34C7" w:rsidRPr="00136B2D" w:rsidTr="00136B2D">
        <w:trPr>
          <w:trHeight w:val="315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6442,6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6442,6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E34C7" w:rsidRPr="00136B2D" w:rsidTr="00136B2D">
        <w:trPr>
          <w:trHeight w:val="315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6391,7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6391,7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E34C7" w:rsidRPr="00136B2D" w:rsidTr="00136B2D">
        <w:trPr>
          <w:trHeight w:val="990"/>
        </w:trPr>
        <w:tc>
          <w:tcPr>
            <w:tcW w:w="13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Ожидаемые  конечные  результаты  реализации подпрограммы</w:t>
            </w:r>
          </w:p>
        </w:tc>
        <w:tc>
          <w:tcPr>
            <w:tcW w:w="3602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2E34C7" w:rsidRPr="00136B2D" w:rsidTr="00136B2D">
        <w:trPr>
          <w:trHeight w:val="630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02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2E34C7" w:rsidRPr="00136B2D" w:rsidTr="00136B2D">
        <w:trPr>
          <w:trHeight w:val="750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02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2E34C7" w:rsidRPr="00136B2D" w:rsidTr="00136B2D">
        <w:trPr>
          <w:trHeight w:val="225"/>
        </w:trPr>
        <w:tc>
          <w:tcPr>
            <w:tcW w:w="1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4C7" w:rsidRPr="00136B2D" w:rsidRDefault="002E34C7" w:rsidP="002E34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4C7" w:rsidRPr="00136B2D" w:rsidRDefault="002E34C7" w:rsidP="002E34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  <w:r w:rsidRPr="00136B2D">
              <w:rPr>
                <w:rFonts w:ascii="Arial" w:hAnsi="Arial" w:cs="Arial"/>
                <w:color w:val="000000"/>
              </w:rPr>
              <w:t>Раздел 1. ЦЕЛЬ И ЗАДАЧИ,  ЦЕЛЕВЫЕ ПОКАЗАТЕЛИ, СРОКИ РЕАЛИЗАЦИИ ПОДПРОГРАММЫ</w:t>
            </w:r>
            <w:r w:rsidRPr="00136B2D">
              <w:rPr>
                <w:rFonts w:ascii="Arial" w:hAnsi="Arial" w:cs="Arial"/>
                <w:color w:val="000000"/>
              </w:rPr>
              <w:br/>
            </w:r>
            <w:r w:rsidRPr="00136B2D">
              <w:rPr>
                <w:rFonts w:ascii="Arial" w:hAnsi="Arial" w:cs="Arial"/>
                <w:color w:val="000000"/>
              </w:rPr>
              <w:br/>
              <w:t>Целью подпрограммы является совершенствование системы управления Тарминского муниципального образования.</w:t>
            </w:r>
            <w:r w:rsidRPr="00136B2D">
              <w:rPr>
                <w:rFonts w:ascii="Arial" w:hAnsi="Arial" w:cs="Arial"/>
                <w:color w:val="000000"/>
              </w:rPr>
              <w:br/>
              <w:t>Достижение указанной цели обеспечивается выполнением следующих задач:</w:t>
            </w:r>
            <w:r w:rsidRPr="00136B2D">
              <w:rPr>
                <w:rFonts w:ascii="Arial" w:hAnsi="Arial" w:cs="Arial"/>
                <w:color w:val="000000"/>
              </w:rPr>
              <w:br/>
              <w:t>1) обеспечение качественного предоставления муниципальных услуг и исполнения муниципальных функций;</w:t>
            </w:r>
            <w:r w:rsidRPr="00136B2D">
              <w:rPr>
                <w:rFonts w:ascii="Arial" w:hAnsi="Arial" w:cs="Arial"/>
                <w:color w:val="000000"/>
              </w:rPr>
              <w:br/>
              <w:t>2) обеспечение     условий    для     осуществления    деятельности администрации Тарминского муниципального образования.</w:t>
            </w:r>
            <w:r w:rsidRPr="00136B2D">
              <w:rPr>
                <w:rFonts w:ascii="Arial" w:hAnsi="Arial" w:cs="Arial"/>
                <w:color w:val="000000"/>
              </w:rPr>
              <w:br/>
              <w:t xml:space="preserve"> Целевыми показателями подпрограммы являются:</w:t>
            </w:r>
            <w:r w:rsidRPr="00136B2D">
              <w:rPr>
                <w:rFonts w:ascii="Arial" w:hAnsi="Arial" w:cs="Arial"/>
                <w:color w:val="000000"/>
              </w:rPr>
              <w:br/>
              <w:t>1) удовлетворенность населения качеством муниципальных услуг, предоставляемых администрацией Тарминского муниципального образования.</w:t>
            </w:r>
            <w:r w:rsidRPr="00136B2D">
              <w:rPr>
                <w:rFonts w:ascii="Arial" w:hAnsi="Arial" w:cs="Arial"/>
                <w:color w:val="000000"/>
              </w:rPr>
              <w:br/>
              <w:t xml:space="preserve">  Сведения о составе и значениях целевых показателей представлены в приложении 1 к настоящей подпрограмме.</w:t>
            </w:r>
            <w:r w:rsidRPr="00136B2D">
              <w:rPr>
                <w:rFonts w:ascii="Arial" w:hAnsi="Arial" w:cs="Arial"/>
                <w:color w:val="000000"/>
              </w:rPr>
              <w:br/>
              <w:t>Срок реализации  подпрограммы: 2015-2023 годы.</w:t>
            </w:r>
            <w:r w:rsidRPr="00136B2D">
              <w:rPr>
                <w:rFonts w:ascii="Arial" w:hAnsi="Arial" w:cs="Arial"/>
                <w:color w:val="000000"/>
              </w:rPr>
              <w:br/>
            </w:r>
            <w:r w:rsidRPr="00136B2D">
              <w:rPr>
                <w:rFonts w:ascii="Arial" w:hAnsi="Arial" w:cs="Arial"/>
                <w:color w:val="000000"/>
              </w:rPr>
              <w:br/>
              <w:t>Раздел 2. ПРАВОВОЕ РЕГУЛИРОВАНИЕ ПОДПРОГРАММЫ</w:t>
            </w:r>
            <w:r w:rsidRPr="00136B2D">
              <w:rPr>
                <w:rFonts w:ascii="Arial" w:hAnsi="Arial" w:cs="Arial"/>
                <w:color w:val="000000"/>
              </w:rPr>
              <w:br/>
            </w:r>
            <w:r w:rsidRPr="00136B2D">
              <w:rPr>
                <w:rFonts w:ascii="Arial" w:hAnsi="Arial" w:cs="Arial"/>
                <w:color w:val="000000"/>
              </w:rPr>
              <w:br/>
              <w:t xml:space="preserve"> Меры государственного регулирования определены следующими нормативно-правовыми актами:</w:t>
            </w:r>
            <w:r w:rsidRPr="00136B2D">
              <w:rPr>
                <w:rFonts w:ascii="Arial" w:hAnsi="Arial" w:cs="Arial"/>
                <w:color w:val="000000"/>
              </w:rPr>
              <w:br/>
              <w:t>1. Федеральный закон от 06.10.2003 года №131-ФЗ «Об общих принципах организации местного самоуправления в Российской Федерации».</w:t>
            </w:r>
            <w:r w:rsidRPr="00136B2D">
              <w:rPr>
                <w:rFonts w:ascii="Arial" w:hAnsi="Arial" w:cs="Arial"/>
                <w:color w:val="000000"/>
              </w:rPr>
              <w:br/>
              <w:t>2. Федеральный закон от 27.07.2010 года №210-ФЗ «Об организации предоставления государственных и муниципальных услуг».</w:t>
            </w:r>
            <w:r w:rsidRPr="00136B2D">
              <w:rPr>
                <w:rFonts w:ascii="Arial" w:hAnsi="Arial" w:cs="Arial"/>
                <w:color w:val="000000"/>
              </w:rPr>
              <w:br/>
            </w:r>
            <w:r w:rsidRPr="00136B2D">
              <w:rPr>
                <w:rFonts w:ascii="Arial" w:hAnsi="Arial" w:cs="Arial"/>
                <w:color w:val="000000"/>
              </w:rPr>
              <w:br/>
              <w:t>Раздел 3. РЕСУРСНОЕ ОБЕСПЕЧЕНИЕ И СИСТЕМА МЕРОПРИЯТИЙ ПОДПРОГРАММЫ</w:t>
            </w:r>
            <w:r w:rsidRPr="00136B2D">
              <w:rPr>
                <w:rFonts w:ascii="Arial" w:hAnsi="Arial" w:cs="Arial"/>
                <w:color w:val="000000"/>
              </w:rPr>
              <w:br/>
            </w:r>
            <w:r w:rsidRPr="00136B2D">
              <w:rPr>
                <w:rFonts w:ascii="Arial" w:hAnsi="Arial" w:cs="Arial"/>
                <w:color w:val="000000"/>
              </w:rPr>
              <w:lastRenderedPageBreak/>
              <w:br/>
              <w:t>Ресурсное обеспечение и система мероприятий подпрограммы представлены в приложении 2 к настоящей подпрограмме.</w:t>
            </w:r>
            <w:r w:rsidRPr="00136B2D">
              <w:rPr>
                <w:rFonts w:ascii="Arial" w:hAnsi="Arial" w:cs="Arial"/>
                <w:color w:val="000000"/>
              </w:rPr>
              <w:br/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</w:t>
            </w:r>
            <w:r w:rsidR="00136B2D">
              <w:rPr>
                <w:rFonts w:ascii="Arial" w:hAnsi="Arial" w:cs="Arial"/>
                <w:color w:val="000000"/>
              </w:rPr>
              <w:t>овый год и на плановый период.</w:t>
            </w:r>
            <w:r w:rsidR="00136B2D">
              <w:rPr>
                <w:rFonts w:ascii="Arial" w:hAnsi="Arial" w:cs="Arial"/>
                <w:color w:val="000000"/>
              </w:rPr>
              <w:br/>
            </w:r>
            <w:r w:rsidRPr="00136B2D">
              <w:rPr>
                <w:rFonts w:ascii="Arial" w:hAnsi="Arial" w:cs="Arial"/>
                <w:color w:val="000000"/>
              </w:rPr>
              <w:br/>
              <w:t>Раздел 4. ОЖИДАЕМЫЕ РЕЗУЛЬТАТЫ РЕАЛИЗАЦИИ ПОДПРОГРАММЫ</w:t>
            </w:r>
            <w:r w:rsidRPr="00136B2D">
              <w:rPr>
                <w:rFonts w:ascii="Arial" w:hAnsi="Arial" w:cs="Arial"/>
                <w:color w:val="000000"/>
              </w:rPr>
              <w:br/>
            </w:r>
            <w:r w:rsidRPr="00136B2D">
              <w:rPr>
                <w:rFonts w:ascii="Arial" w:hAnsi="Arial" w:cs="Arial"/>
                <w:color w:val="000000"/>
              </w:rPr>
              <w:br/>
              <w:t>Реализация подпрограммы позволит к 2023 году обеспечить:</w:t>
            </w:r>
            <w:r w:rsidRPr="00136B2D">
              <w:rPr>
                <w:rFonts w:ascii="Arial" w:hAnsi="Arial" w:cs="Arial"/>
                <w:color w:val="000000"/>
              </w:rPr>
              <w:br/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  <w:r w:rsidRPr="00136B2D">
              <w:rPr>
                <w:rFonts w:ascii="Arial" w:hAnsi="Arial" w:cs="Arial"/>
                <w:color w:val="000000"/>
              </w:rPr>
              <w:br/>
              <w:t>2. Упрощение и повышение прозрачности процедур предоставления муниципальных услуг.</w:t>
            </w:r>
            <w:r w:rsidRPr="00136B2D">
              <w:rPr>
                <w:rFonts w:ascii="Arial" w:hAnsi="Arial" w:cs="Arial"/>
                <w:color w:val="000000"/>
              </w:rPr>
              <w:br/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  <w:tr w:rsidR="00A84352" w:rsidRPr="00136B2D" w:rsidTr="00136B2D">
        <w:trPr>
          <w:gridAfter w:val="1"/>
          <w:wAfter w:w="120" w:type="pct"/>
          <w:trHeight w:val="300"/>
        </w:trPr>
        <w:tc>
          <w:tcPr>
            <w:tcW w:w="4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52" w:rsidRPr="00136B2D" w:rsidRDefault="00A84352" w:rsidP="00A8435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E34C7" w:rsidRPr="00136B2D" w:rsidRDefault="002E34C7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>
      <w:pPr>
        <w:rPr>
          <w:rFonts w:ascii="Arial" w:hAnsi="Arial" w:cs="Arial"/>
        </w:rPr>
      </w:pPr>
    </w:p>
    <w:p w:rsidR="00F67BE9" w:rsidRPr="00136B2D" w:rsidRDefault="00F67BE9" w:rsidP="00F67BE9">
      <w:pPr>
        <w:rPr>
          <w:rFonts w:ascii="Arial" w:hAnsi="Arial" w:cs="Arial"/>
          <w:color w:val="000000"/>
        </w:rPr>
        <w:sectPr w:rsidR="00F67BE9" w:rsidRPr="00136B2D" w:rsidSect="00AD6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87"/>
        <w:gridCol w:w="3231"/>
        <w:gridCol w:w="1158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F67BE9" w:rsidRPr="00136B2D" w:rsidTr="00F67BE9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подпрограмме «Реализация полномочий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по решению вопросов местного значения администрацией муниципального образования»  на 2015-2023 годы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муниципальной программы 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 муниципального образования»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на 2015-2023 годы</w:t>
            </w:r>
          </w:p>
        </w:tc>
      </w:tr>
      <w:tr w:rsidR="00F67BE9" w:rsidRPr="00136B2D" w:rsidTr="00F67BE9">
        <w:trPr>
          <w:trHeight w:val="24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</w:tr>
      <w:tr w:rsidR="00F67BE9" w:rsidRPr="00136B2D" w:rsidTr="00F67BE9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</w:tr>
      <w:tr w:rsidR="00F67BE9" w:rsidRPr="00136B2D" w:rsidTr="00F67BE9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</w:tr>
      <w:tr w:rsidR="00F67BE9" w:rsidRPr="00136B2D" w:rsidTr="00F67BE9">
        <w:trPr>
          <w:trHeight w:val="33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</w:tr>
      <w:tr w:rsidR="00F67BE9" w:rsidRPr="00136B2D" w:rsidTr="00F67BE9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</w:tr>
      <w:tr w:rsidR="00F67BE9" w:rsidRPr="00136B2D" w:rsidTr="00F67BE9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</w:tr>
      <w:tr w:rsidR="00F67BE9" w:rsidRPr="00136B2D" w:rsidTr="00F67BE9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</w:tr>
      <w:tr w:rsidR="00F67BE9" w:rsidRPr="00136B2D" w:rsidTr="00136B2D">
        <w:trPr>
          <w:trHeight w:val="87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E9" w:rsidRPr="00136B2D" w:rsidRDefault="00F67BE9" w:rsidP="00F67BE9">
            <w:pPr>
              <w:rPr>
                <w:rFonts w:ascii="Arial" w:hAnsi="Arial" w:cs="Arial"/>
                <w:color w:val="000000"/>
              </w:rPr>
            </w:pPr>
          </w:p>
        </w:tc>
      </w:tr>
      <w:tr w:rsidR="00F67BE9" w:rsidRPr="00136B2D" w:rsidTr="00F67BE9">
        <w:trPr>
          <w:trHeight w:val="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СВЕДЕНИЯ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О СОСТАВЕ И ЗНАЧЕНИЯХ ЦЕЛЕВЫХ ПОКАЗАТЕЛЕЙ ПОДПРОГРАММЫ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«РЕАЛИЗАЦИЯ ПОЛНОМОЧИЙ ПО РЕШЕНИЮ ВОПРОСОВ МЕСТНОГО ЗНАЧЕНИЯ АДМИНИСТРАЦИЕЙ МУНИЦИПАЛЬНОГО ОБРАЗОВАНИЯ»  НА 2015-2023 ГОДЫ</w:t>
            </w: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МУНИЦИПАЛЬНОЙ ПРОГРАММЫ «МУНИЦИПАЛЬНЫЕ ФИНАНСЫ МУНИЦИПАЛЬНОГО ОБРАЗОВАНИЯ» НА 2015-2023 ГОДЫ</w:t>
            </w:r>
          </w:p>
        </w:tc>
      </w:tr>
      <w:tr w:rsidR="00F67BE9" w:rsidRPr="00136B2D" w:rsidTr="00F67BE9">
        <w:trPr>
          <w:trHeight w:val="20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изм</w:t>
            </w:r>
            <w:proofErr w:type="spellEnd"/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6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F67BE9" w:rsidRPr="00136B2D" w:rsidTr="00F67BE9">
        <w:trPr>
          <w:trHeight w:val="20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BE9" w:rsidRPr="00136B2D" w:rsidRDefault="00F67BE9" w:rsidP="00F67BE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BE9" w:rsidRPr="00136B2D" w:rsidRDefault="00F67BE9" w:rsidP="00F67BE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BE9" w:rsidRPr="00136B2D" w:rsidRDefault="00F67BE9" w:rsidP="00F67BE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 (оценка)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2023 год</w:t>
            </w:r>
          </w:p>
        </w:tc>
      </w:tr>
      <w:tr w:rsidR="00F67BE9" w:rsidRPr="00136B2D" w:rsidTr="00F67BE9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</w:tr>
      <w:tr w:rsidR="00F67BE9" w:rsidRPr="00136B2D" w:rsidTr="00F67BE9">
        <w:trPr>
          <w:trHeight w:val="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36B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1.</w:t>
            </w:r>
            <w:r w:rsidRPr="00136B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  <w:t xml:space="preserve">«Реализация полномочий по решению вопросов местного значения администрацией муниципального образования» на 2015-2023 годы </w:t>
            </w:r>
          </w:p>
        </w:tc>
      </w:tr>
      <w:tr w:rsidR="00F67BE9" w:rsidRPr="00136B2D" w:rsidTr="00F67BE9">
        <w:trPr>
          <w:trHeight w:val="20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% от числа </w:t>
            </w:r>
            <w:proofErr w:type="gramStart"/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9" w:rsidRPr="00136B2D" w:rsidRDefault="00F67BE9" w:rsidP="00F67BE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36B2D"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</w:p>
        </w:tc>
      </w:tr>
    </w:tbl>
    <w:p w:rsidR="00F67BE9" w:rsidRPr="00136B2D" w:rsidRDefault="00F67BE9">
      <w:pPr>
        <w:rPr>
          <w:rFonts w:ascii="Arial" w:hAnsi="Arial" w:cs="Arial"/>
        </w:rPr>
        <w:sectPr w:rsidR="00F67BE9" w:rsidRPr="00136B2D" w:rsidSect="00F67B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74"/>
        <w:gridCol w:w="2337"/>
        <w:gridCol w:w="1665"/>
        <w:gridCol w:w="2177"/>
        <w:gridCol w:w="1040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434F57" w:rsidRPr="00136B2D" w:rsidTr="00434F57">
        <w:trPr>
          <w:trHeight w:val="30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34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57" w:rsidRPr="00136B2D" w:rsidRDefault="00434F57" w:rsidP="00434F57">
            <w:pPr>
              <w:jc w:val="right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</w:rPr>
              <w:t>Приложение 2</w:t>
            </w:r>
          </w:p>
        </w:tc>
      </w:tr>
      <w:tr w:rsidR="00434F57" w:rsidRPr="00136B2D" w:rsidTr="00434F57">
        <w:trPr>
          <w:trHeight w:val="30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34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57" w:rsidRPr="00136B2D" w:rsidRDefault="00434F57" w:rsidP="00434F57">
            <w:pPr>
              <w:jc w:val="right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</w:rPr>
              <w:t>к подпрограмме «Реализация полномочий по решению вопросов</w:t>
            </w:r>
          </w:p>
        </w:tc>
      </w:tr>
      <w:tr w:rsidR="00434F57" w:rsidRPr="00136B2D" w:rsidTr="00434F57">
        <w:trPr>
          <w:trHeight w:val="36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34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57" w:rsidRPr="00136B2D" w:rsidRDefault="00434F57" w:rsidP="00434F57">
            <w:pPr>
              <w:jc w:val="right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</w:rPr>
              <w:t xml:space="preserve">местного значения администрацией муниципального </w:t>
            </w:r>
          </w:p>
        </w:tc>
      </w:tr>
      <w:tr w:rsidR="00434F57" w:rsidRPr="00136B2D" w:rsidTr="00434F57">
        <w:trPr>
          <w:trHeight w:val="30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34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57" w:rsidRPr="00136B2D" w:rsidRDefault="00434F57" w:rsidP="00434F57">
            <w:pPr>
              <w:jc w:val="right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</w:rPr>
              <w:t>образования» на 2015-2023 годы</w:t>
            </w:r>
          </w:p>
        </w:tc>
      </w:tr>
      <w:tr w:rsidR="00434F57" w:rsidRPr="00136B2D" w:rsidTr="00434F57">
        <w:trPr>
          <w:trHeight w:val="30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34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57" w:rsidRPr="00136B2D" w:rsidRDefault="00434F57" w:rsidP="00434F57">
            <w:pPr>
              <w:jc w:val="right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</w:rPr>
              <w:t>муниципальной программы «Муниципальные финансы</w:t>
            </w:r>
          </w:p>
        </w:tc>
      </w:tr>
      <w:tr w:rsidR="00434F57" w:rsidRPr="00136B2D" w:rsidTr="00434F57">
        <w:trPr>
          <w:trHeight w:val="36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34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57" w:rsidRPr="00136B2D" w:rsidRDefault="00434F57" w:rsidP="00434F57">
            <w:pPr>
              <w:jc w:val="right"/>
              <w:rPr>
                <w:rFonts w:ascii="Courier New" w:hAnsi="Courier New" w:cs="Courier New"/>
              </w:rPr>
            </w:pPr>
            <w:r w:rsidRPr="00136B2D">
              <w:rPr>
                <w:rFonts w:ascii="Courier New" w:hAnsi="Courier New" w:cs="Courier New"/>
              </w:rPr>
              <w:t>муниципального образования» на 2015-2023 годы</w:t>
            </w:r>
          </w:p>
        </w:tc>
      </w:tr>
      <w:tr w:rsidR="00434F57" w:rsidRPr="00136B2D" w:rsidTr="00434F57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</w:tr>
      <w:tr w:rsidR="00434F57" w:rsidRPr="00136B2D" w:rsidTr="00434F57">
        <w:trPr>
          <w:trHeight w:val="17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B2D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«РЕАЛИЗАЦИЯ ПОЛНОМОЧИЙ ПО РЕШЕНИЮ ВОПРОСОВ МЕСТНОГО ЗНАЧЕНИЯ АДМИНИСТРАЦИЕЙ  МУНИЦИПАЛЬНОГО ОБРАЗОВАНИЯ» НА 2015-2023 ГОДЫ МУНИЦИПАЛЬНОЙ ПРОГРАММЫ «МУНИЦИПАЛЬНЫЕ ФИНАНСЫ  МУНИЦИПАЛЬНОГО ОБРАЗОВАНИЯ» НА 2015-2023 ГОДЫ</w:t>
            </w:r>
          </w:p>
        </w:tc>
      </w:tr>
      <w:tr w:rsidR="00434F57" w:rsidRPr="00136B2D" w:rsidTr="00434F57">
        <w:trPr>
          <w:trHeight w:val="25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</w:rPr>
            </w:pP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136B2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136B2D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136B2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Объем финансирования всего, тыс</w:t>
            </w:r>
            <w:proofErr w:type="gramStart"/>
            <w:r w:rsidRPr="00136B2D"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 w:rsidRPr="00136B2D">
              <w:rPr>
                <w:rFonts w:ascii="Arial" w:hAnsi="Arial" w:cs="Arial"/>
                <w:sz w:val="14"/>
                <w:szCs w:val="14"/>
              </w:rPr>
              <w:t>уб.</w:t>
            </w:r>
          </w:p>
        </w:tc>
        <w:tc>
          <w:tcPr>
            <w:tcW w:w="23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в том числе по годам: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79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мероприятие:</w:t>
            </w:r>
            <w:r w:rsidRPr="00136B2D">
              <w:rPr>
                <w:rFonts w:ascii="Arial" w:hAnsi="Arial" w:cs="Arial"/>
                <w:sz w:val="14"/>
                <w:szCs w:val="14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Администрация Тарминского муниципального образования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Областной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Другие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1.1.1.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Мероприятие:</w:t>
            </w:r>
            <w:r w:rsidRPr="00136B2D">
              <w:rPr>
                <w:rFonts w:ascii="Arial" w:hAnsi="Arial" w:cs="Arial"/>
                <w:sz w:val="14"/>
                <w:szCs w:val="14"/>
              </w:rPr>
              <w:t xml:space="preserve"> Доработка и </w:t>
            </w:r>
            <w:proofErr w:type="spellStart"/>
            <w:r w:rsidRPr="00136B2D">
              <w:rPr>
                <w:rFonts w:ascii="Arial" w:hAnsi="Arial" w:cs="Arial"/>
                <w:sz w:val="14"/>
                <w:szCs w:val="14"/>
              </w:rPr>
              <w:t>аутуализация</w:t>
            </w:r>
            <w:proofErr w:type="spellEnd"/>
            <w:r w:rsidRPr="00136B2D">
              <w:rPr>
                <w:rFonts w:ascii="Arial" w:hAnsi="Arial" w:cs="Arial"/>
                <w:sz w:val="14"/>
                <w:szCs w:val="14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Администрация Тарминского муниципального образования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Областной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Другие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1.1.2.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Мероприятие: </w:t>
            </w:r>
            <w:r w:rsidRPr="00136B2D">
              <w:rPr>
                <w:rFonts w:ascii="Arial" w:hAnsi="Arial" w:cs="Arial"/>
                <w:sz w:val="14"/>
                <w:szCs w:val="14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Администрация Тарминского муниципального образования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Областной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Другие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1.1.3.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Мероприятие:</w:t>
            </w:r>
            <w:r w:rsidRPr="00136B2D">
              <w:rPr>
                <w:rFonts w:ascii="Arial" w:hAnsi="Arial" w:cs="Arial"/>
                <w:sz w:val="14"/>
                <w:szCs w:val="14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Администрация Тарминского муниципального образования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Областной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Другие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79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2.1.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Основное мероприятие: </w:t>
            </w:r>
            <w:r w:rsidRPr="00136B2D">
              <w:rPr>
                <w:rFonts w:ascii="Arial" w:hAnsi="Arial" w:cs="Arial"/>
                <w:sz w:val="14"/>
                <w:szCs w:val="14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lastRenderedPageBreak/>
              <w:t xml:space="preserve">Администрация </w:t>
            </w:r>
            <w:r w:rsidRPr="00136B2D">
              <w:rPr>
                <w:rFonts w:ascii="Arial" w:hAnsi="Arial" w:cs="Arial"/>
                <w:sz w:val="14"/>
                <w:szCs w:val="14"/>
              </w:rPr>
              <w:lastRenderedPageBreak/>
              <w:t>Тарминского муниципального образования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lastRenderedPageBreak/>
              <w:t>Всего: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6 579,8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475,2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528,6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554,1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717,6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687,6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896,0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918,7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896,0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906,0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Областной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350,6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350,6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6 229,2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475,2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178,0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554,1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717,6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687,6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896,0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918,7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896,0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906,0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Другие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2.2.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Основное мероприятие: </w:t>
            </w:r>
            <w:r w:rsidRPr="00136B2D">
              <w:rPr>
                <w:rFonts w:ascii="Arial" w:hAnsi="Arial" w:cs="Arial"/>
                <w:sz w:val="14"/>
                <w:szCs w:val="14"/>
              </w:rPr>
              <w:t>Функционирование администрации муниципального образования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Администрация Тарминского муниципального образования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38 984,1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2 642,4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2 800,1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3 097,4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4 486,1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4 776,2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4 842,6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5 994,4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5 202,9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5 142,0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Областной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1 439,0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1 439,0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37 545,1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2 642,4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1 361,1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3 097,4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4 486,1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4 776,2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4 842,6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5 994,4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5 202,9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5 142,0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Другие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2.3.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Основное мероприятие: </w:t>
            </w:r>
            <w:r w:rsidRPr="00136B2D">
              <w:rPr>
                <w:rFonts w:ascii="Arial" w:hAnsi="Arial" w:cs="Arial"/>
                <w:sz w:val="14"/>
                <w:szCs w:val="14"/>
              </w:rPr>
              <w:t xml:space="preserve">Межбюджетные трансферты бюджетам муниципальных районов из бюджеты поселений и межбюджетные трансферты бюджетов поселений </w:t>
            </w:r>
            <w:proofErr w:type="gramStart"/>
            <w:r w:rsidRPr="00136B2D">
              <w:rPr>
                <w:rFonts w:ascii="Arial" w:hAnsi="Arial" w:cs="Arial"/>
                <w:sz w:val="14"/>
                <w:szCs w:val="1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Администрация Тарминского муниципального образования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2 363,6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169,4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196,3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131,9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231,0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260,2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343,7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343,7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343,7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343,7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Областной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2 363,6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169,4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196,3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131,9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231,0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260,2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343,7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343,7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343,7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343,7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Другие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6B2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57" w:rsidRPr="00136B2D" w:rsidRDefault="00434F57" w:rsidP="00434F5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47 927,5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3 287,0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3 525,0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3 783,4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5 434,7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5 724,0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6 082,3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7 256,8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6 442,6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6 391,7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1 789,6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1 789,6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46 137,9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3 287,0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1 735,4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3 783,4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5 434,7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5 724,0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6 082,3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7 256,8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6 442,6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6 391,7</w:t>
            </w:r>
          </w:p>
        </w:tc>
      </w:tr>
      <w:tr w:rsidR="00434F57" w:rsidRPr="00136B2D" w:rsidTr="00434F5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57" w:rsidRPr="00136B2D" w:rsidRDefault="00434F57" w:rsidP="00434F5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57" w:rsidRPr="00136B2D" w:rsidRDefault="00434F57" w:rsidP="00434F5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6B2D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</w:tr>
    </w:tbl>
    <w:p w:rsidR="00434F57" w:rsidRPr="00136B2D" w:rsidRDefault="00434F57">
      <w:pPr>
        <w:rPr>
          <w:rFonts w:ascii="Arial" w:hAnsi="Arial" w:cs="Arial"/>
        </w:rPr>
        <w:sectPr w:rsidR="00434F57" w:rsidRPr="00136B2D" w:rsidSect="00434F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251" w:type="pct"/>
        <w:tblLook w:val="04A0"/>
      </w:tblPr>
      <w:tblGrid>
        <w:gridCol w:w="62"/>
        <w:gridCol w:w="2495"/>
        <w:gridCol w:w="1009"/>
        <w:gridCol w:w="1009"/>
        <w:gridCol w:w="1669"/>
        <w:gridCol w:w="1405"/>
        <w:gridCol w:w="1142"/>
        <w:gridCol w:w="1260"/>
      </w:tblGrid>
      <w:tr w:rsidR="00E861E4" w:rsidRPr="00136B2D" w:rsidTr="00900EFF">
        <w:trPr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2</w:t>
            </w: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муниципального образования»</w:t>
            </w: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на 2015-2023 годы</w:t>
            </w:r>
          </w:p>
        </w:tc>
      </w:tr>
      <w:tr w:rsidR="00E861E4" w:rsidRPr="00136B2D" w:rsidTr="00900EFF">
        <w:trPr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E4" w:rsidRPr="00136B2D" w:rsidRDefault="00E861E4" w:rsidP="00E861E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E4" w:rsidRPr="00136B2D" w:rsidRDefault="00E861E4" w:rsidP="00E861E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E4" w:rsidRPr="00136B2D" w:rsidRDefault="00E861E4" w:rsidP="00E861E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1E4" w:rsidRPr="00136B2D" w:rsidRDefault="00E861E4" w:rsidP="00E86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6B2D">
              <w:rPr>
                <w:rFonts w:ascii="Arial" w:hAnsi="Arial" w:cs="Arial"/>
                <w:b/>
                <w:bCs/>
                <w:color w:val="000000"/>
              </w:rPr>
              <w:t>ПАСПОРТ</w:t>
            </w:r>
            <w:r w:rsidRPr="00136B2D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136B2D">
              <w:rPr>
                <w:rFonts w:ascii="Arial" w:hAnsi="Arial" w:cs="Arial"/>
                <w:b/>
                <w:bCs/>
                <w:color w:val="000000"/>
              </w:rPr>
              <w:br/>
              <w:t>ПОДПРОГРАММЫ «ПОВЫШЕНИЕ ЭФФЕКТИВНОСТИ БЮДЖЕТНЫХ РАСХОДОВ В  МУНИЦИПАЛЬНОМ ОБРАЗОВАНИИ»  НА 2015-2023 ГОДЫ</w:t>
            </w:r>
            <w:r w:rsidRPr="00136B2D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136B2D">
              <w:rPr>
                <w:rFonts w:ascii="Arial" w:hAnsi="Arial" w:cs="Arial"/>
                <w:b/>
                <w:bCs/>
                <w:color w:val="000000"/>
              </w:rPr>
              <w:br/>
              <w:t xml:space="preserve"> МУНИЦИПАЛЬНОЙ ПРОГРАММЫ</w:t>
            </w:r>
            <w:r w:rsidRPr="00136B2D">
              <w:rPr>
                <w:rFonts w:ascii="Arial" w:hAnsi="Arial" w:cs="Arial"/>
                <w:b/>
                <w:bCs/>
                <w:color w:val="000000"/>
              </w:rPr>
              <w:br/>
              <w:t>«МУНИЦИПАЛЬНЫЕ ФИНАНСЫ МУНИЦИПАЛЬНОГО ОБРАЗОВАНИЯ» НА 2015-2023 ГОДЫ</w:t>
            </w:r>
            <w:r w:rsidRPr="00136B2D">
              <w:rPr>
                <w:rFonts w:ascii="Arial" w:hAnsi="Arial" w:cs="Arial"/>
                <w:b/>
                <w:bCs/>
                <w:color w:val="000000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E861E4" w:rsidRPr="00136B2D" w:rsidTr="00900EFF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61E4" w:rsidRPr="00136B2D" w:rsidTr="00900EFF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61E4" w:rsidRPr="00136B2D" w:rsidTr="00900EFF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61E4" w:rsidRPr="00136B2D" w:rsidTr="00900EFF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61E4" w:rsidRPr="00136B2D" w:rsidTr="00900EFF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61E4" w:rsidRPr="00136B2D" w:rsidTr="00900EFF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61E4" w:rsidRPr="00136B2D" w:rsidTr="00900EFF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61E4" w:rsidRPr="00136B2D" w:rsidTr="00900EFF">
        <w:trPr>
          <w:trHeight w:val="55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861E4" w:rsidRPr="00136B2D" w:rsidTr="00900EFF">
        <w:trPr>
          <w:trHeight w:val="315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муниципальной программы     </w:t>
            </w:r>
          </w:p>
        </w:tc>
        <w:tc>
          <w:tcPr>
            <w:tcW w:w="372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финансы муниципального образования» на 2015-2023 годы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72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 бюджетных расходов в  муниципальном образовании на 2015-2023 годы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Соисполнители подпрограммы    </w:t>
            </w:r>
          </w:p>
        </w:tc>
        <w:tc>
          <w:tcPr>
            <w:tcW w:w="372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 администрации МО «Братский район»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Участники подпрограммы        </w:t>
            </w:r>
          </w:p>
        </w:tc>
        <w:tc>
          <w:tcPr>
            <w:tcW w:w="3728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Тарминского муниципального образования;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2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- муниципальные учреждения, расположенные на территории  муниципального образования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Цель подпрограммы             </w:t>
            </w:r>
          </w:p>
        </w:tc>
        <w:tc>
          <w:tcPr>
            <w:tcW w:w="372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 бюджетных расходов в  муниципальном образовании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Задачи подпрограммы           </w:t>
            </w:r>
          </w:p>
        </w:tc>
        <w:tc>
          <w:tcPr>
            <w:tcW w:w="3728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1. Обеспечение сбалансированности и устойчивости местного бюджета.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2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2. Внедрение программно-целевых принципов организации составления и исполнения бюджета  Тарминского муниципального образования.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372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2015-2023 годы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3728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Размер дефицита бюджета  Тарминского муниципального образования.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2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2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3. Размер просроченной дебиторской задолженности.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2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4. Доля расходов бюджета  Тарминского муниципального образования, сформированных в рамках муниципальных программ.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5. Сроки составления проекта бюджета  Тарминского муниципального образования, сроки представления бюджетной отчетности.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Всего, тыс. руб.</w:t>
            </w:r>
          </w:p>
        </w:tc>
        <w:tc>
          <w:tcPr>
            <w:tcW w:w="27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E4" w:rsidRPr="00900EFF" w:rsidRDefault="00E861E4" w:rsidP="00E861E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Ожидаемые  конечные  результаты  реализации подпрограммы</w:t>
            </w:r>
          </w:p>
        </w:tc>
        <w:tc>
          <w:tcPr>
            <w:tcW w:w="3728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Размер дефицита бюджета  в Тарминском муниципальном образовании - не более 3,75%.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2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2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3. Снижение объема просроченной дебиторской задолженности бюджета  Тарминского муниципального образования.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2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E861E4" w:rsidRPr="00136B2D" w:rsidTr="00900EFF">
        <w:trPr>
          <w:trHeight w:val="2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E4" w:rsidRPr="00900EFF" w:rsidRDefault="00E861E4" w:rsidP="00E861E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1E4" w:rsidRPr="00900EFF" w:rsidRDefault="00E861E4" w:rsidP="00E861E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5. Своевременное составление проекта бюджета  Тарминского муниципального образования, соблюдение сроков представления бюджетной отчетности.</w:t>
            </w: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1E4" w:rsidRPr="00136B2D" w:rsidRDefault="00E861E4" w:rsidP="006E6AB4">
            <w:pPr>
              <w:rPr>
                <w:rFonts w:ascii="Arial" w:hAnsi="Arial" w:cs="Arial"/>
                <w:color w:val="000000"/>
              </w:rPr>
            </w:pPr>
            <w:r w:rsidRPr="00136B2D">
              <w:rPr>
                <w:rFonts w:ascii="Arial" w:hAnsi="Arial" w:cs="Arial"/>
                <w:color w:val="000000"/>
              </w:rPr>
              <w:t>Раздел 1. ЦЕЛЬ И ЗАДАЧИ,  ЦЕЛЕВЫЕ ПОКАЗАТЕЛИ, СРОКИ РЕАЛИЗАЦИИ ПОДПРОГРАММЫ</w:t>
            </w:r>
            <w:r w:rsidRPr="00136B2D">
              <w:rPr>
                <w:rFonts w:ascii="Arial" w:hAnsi="Arial" w:cs="Arial"/>
                <w:color w:val="000000"/>
              </w:rPr>
              <w:br/>
            </w:r>
            <w:r w:rsidRPr="00136B2D">
              <w:rPr>
                <w:rFonts w:ascii="Arial" w:hAnsi="Arial" w:cs="Arial"/>
                <w:color w:val="000000"/>
              </w:rPr>
              <w:br/>
              <w:t xml:space="preserve">Целью подпрограммы является повышение эффективности бюджетных расходов в  Тарминском муниципальном образовании. </w:t>
            </w:r>
            <w:r w:rsidRPr="00136B2D">
              <w:rPr>
                <w:rFonts w:ascii="Arial" w:hAnsi="Arial" w:cs="Arial"/>
                <w:color w:val="000000"/>
              </w:rPr>
              <w:br/>
              <w:t>Достижение указанной цели обеспечивается выполнением следующих задач:</w:t>
            </w:r>
            <w:r w:rsidRPr="00136B2D">
              <w:rPr>
                <w:rFonts w:ascii="Arial" w:hAnsi="Arial" w:cs="Arial"/>
                <w:color w:val="000000"/>
              </w:rPr>
              <w:br/>
              <w:t>1) обеспечение сбалансированности и устойчивости местного бюджета;</w:t>
            </w:r>
            <w:r w:rsidRPr="00136B2D">
              <w:rPr>
                <w:rFonts w:ascii="Arial" w:hAnsi="Arial" w:cs="Arial"/>
                <w:color w:val="000000"/>
              </w:rPr>
              <w:br/>
              <w:t>2) внедрение программно-целевых принципов организации составления и исполнения бюджета  Тарминского муниципального образования.</w:t>
            </w:r>
            <w:r w:rsidRPr="00136B2D">
              <w:rPr>
                <w:rFonts w:ascii="Arial" w:hAnsi="Arial" w:cs="Arial"/>
                <w:color w:val="000000"/>
              </w:rPr>
              <w:br/>
              <w:t xml:space="preserve"> Целевыми показателями подпрограммы являются:</w:t>
            </w:r>
            <w:r w:rsidRPr="00136B2D">
              <w:rPr>
                <w:rFonts w:ascii="Arial" w:hAnsi="Arial" w:cs="Arial"/>
                <w:color w:val="000000"/>
              </w:rPr>
              <w:br/>
              <w:t>1) размер дефицита бюджета  Тарминского муниципального образования;</w:t>
            </w:r>
            <w:r w:rsidRPr="00136B2D">
              <w:rPr>
                <w:rFonts w:ascii="Arial" w:hAnsi="Arial" w:cs="Arial"/>
                <w:color w:val="000000"/>
              </w:rPr>
              <w:br/>
              <w:t>2) размер просроченной кредиторской задолженности по социально-значимым расходам;</w:t>
            </w:r>
            <w:r w:rsidRPr="00136B2D">
              <w:rPr>
                <w:rFonts w:ascii="Arial" w:hAnsi="Arial" w:cs="Arial"/>
                <w:color w:val="000000"/>
              </w:rPr>
              <w:br/>
              <w:t>3) размер просроченной дебиторской задолженности;</w:t>
            </w:r>
            <w:r w:rsidRPr="00136B2D">
              <w:rPr>
                <w:rFonts w:ascii="Arial" w:hAnsi="Arial" w:cs="Arial"/>
                <w:color w:val="000000"/>
              </w:rPr>
              <w:br/>
              <w:t>4) доля расходов бюджета  Тарминского муниципального образования, сформированных в рамках муниципальных программ;</w:t>
            </w:r>
            <w:r w:rsidRPr="00136B2D">
              <w:rPr>
                <w:rFonts w:ascii="Arial" w:hAnsi="Arial" w:cs="Arial"/>
                <w:color w:val="000000"/>
              </w:rPr>
              <w:br/>
              <w:t xml:space="preserve"> 5) сроки составления проекта бюджета  Тарминского муниципального образования, сроки представления бюджетной отчетности.</w:t>
            </w:r>
            <w:r w:rsidRPr="00136B2D">
              <w:rPr>
                <w:rFonts w:ascii="Arial" w:hAnsi="Arial" w:cs="Arial"/>
                <w:color w:val="000000"/>
              </w:rPr>
              <w:br/>
              <w:t xml:space="preserve">  Сведения о составе и значениях целевых показателей представлены в приложении 1 к настоящей подпрограмме.</w:t>
            </w:r>
            <w:r w:rsidRPr="00136B2D">
              <w:rPr>
                <w:rFonts w:ascii="Arial" w:hAnsi="Arial" w:cs="Arial"/>
                <w:color w:val="000000"/>
              </w:rPr>
              <w:br/>
              <w:t>Срок реализации  п</w:t>
            </w:r>
            <w:r w:rsidR="00900EFF">
              <w:rPr>
                <w:rFonts w:ascii="Arial" w:hAnsi="Arial" w:cs="Arial"/>
                <w:color w:val="000000"/>
              </w:rPr>
              <w:t>одпрограммы: 2015-2023 годы.</w:t>
            </w:r>
            <w:r w:rsidR="00900EFF">
              <w:rPr>
                <w:rFonts w:ascii="Arial" w:hAnsi="Arial" w:cs="Arial"/>
                <w:color w:val="000000"/>
              </w:rPr>
              <w:br/>
            </w:r>
            <w:r w:rsidRPr="00136B2D">
              <w:rPr>
                <w:rFonts w:ascii="Arial" w:hAnsi="Arial" w:cs="Arial"/>
                <w:color w:val="000000"/>
              </w:rPr>
              <w:br/>
              <w:t>Раздел 2. ПРАВОВОЕ РЕГУЛИРОВАНИЕ ПОДПРОГРАММЫ</w:t>
            </w:r>
            <w:r w:rsidRPr="00136B2D">
              <w:rPr>
                <w:rFonts w:ascii="Arial" w:hAnsi="Arial" w:cs="Arial"/>
                <w:color w:val="000000"/>
              </w:rPr>
              <w:br/>
            </w:r>
            <w:r w:rsidRPr="00136B2D">
              <w:rPr>
                <w:rFonts w:ascii="Arial" w:hAnsi="Arial" w:cs="Arial"/>
                <w:color w:val="000000"/>
              </w:rPr>
              <w:br/>
              <w:t xml:space="preserve"> Меры регулирования определены следующими нормативно-правовыми актами:</w:t>
            </w:r>
            <w:r w:rsidRPr="00136B2D">
              <w:rPr>
                <w:rFonts w:ascii="Arial" w:hAnsi="Arial" w:cs="Arial"/>
                <w:color w:val="000000"/>
              </w:rPr>
              <w:br/>
              <w:t xml:space="preserve"> 1. Бюджетный кодекс Российской Федерации.</w:t>
            </w:r>
            <w:r w:rsidRPr="00136B2D">
              <w:rPr>
                <w:rFonts w:ascii="Arial" w:hAnsi="Arial" w:cs="Arial"/>
                <w:color w:val="000000"/>
              </w:rPr>
              <w:br/>
              <w:t>2. Федеральный закон от 06.10.2003 года №131-ФЗ «Об общих принципах организации местного самоуправления в Российской Федерации».</w:t>
            </w:r>
            <w:r w:rsidRPr="00136B2D">
              <w:rPr>
                <w:rFonts w:ascii="Arial" w:hAnsi="Arial" w:cs="Arial"/>
                <w:color w:val="000000"/>
              </w:rPr>
              <w:br/>
              <w:t>3. Закон Иркутской области от 22.10.2013 года №74-ОЗ «О межбюджетных трансфертах и нормативах отчислений доходов в местные бюджеты».</w:t>
            </w:r>
            <w:r w:rsidRPr="00136B2D">
              <w:rPr>
                <w:rFonts w:ascii="Arial" w:hAnsi="Arial" w:cs="Arial"/>
                <w:color w:val="000000"/>
              </w:rPr>
              <w:br/>
              <w:t xml:space="preserve">4. Положение о бюджетном процессе в  Тарминском муниципальном образовании, </w:t>
            </w:r>
            <w:r w:rsidRPr="00136B2D">
              <w:rPr>
                <w:rFonts w:ascii="Arial" w:hAnsi="Arial" w:cs="Arial"/>
                <w:color w:val="000000"/>
              </w:rPr>
              <w:lastRenderedPageBreak/>
              <w:t xml:space="preserve">утвержденное решением Думы </w:t>
            </w:r>
            <w:r w:rsidR="006E6AB4" w:rsidRPr="00136B2D">
              <w:rPr>
                <w:rFonts w:ascii="Arial" w:hAnsi="Arial" w:cs="Arial"/>
                <w:color w:val="000000"/>
              </w:rPr>
              <w:t>Тарминского сельского поселения</w:t>
            </w:r>
            <w:r w:rsidRPr="00136B2D">
              <w:rPr>
                <w:rFonts w:ascii="Arial" w:hAnsi="Arial" w:cs="Arial"/>
                <w:color w:val="000000"/>
              </w:rPr>
              <w:t xml:space="preserve"> от </w:t>
            </w:r>
            <w:r w:rsidR="006E6AB4" w:rsidRPr="00136B2D">
              <w:rPr>
                <w:rFonts w:ascii="Arial" w:hAnsi="Arial" w:cs="Arial"/>
                <w:color w:val="000000"/>
              </w:rPr>
              <w:t>30.12.2019 №164</w:t>
            </w:r>
            <w:r w:rsidR="00900EFF">
              <w:rPr>
                <w:rFonts w:ascii="Arial" w:hAnsi="Arial" w:cs="Arial"/>
                <w:color w:val="000000"/>
              </w:rPr>
              <w:t>.</w:t>
            </w:r>
            <w:r w:rsidR="00900EFF">
              <w:rPr>
                <w:rFonts w:ascii="Arial" w:hAnsi="Arial" w:cs="Arial"/>
                <w:color w:val="000000"/>
              </w:rPr>
              <w:br/>
            </w:r>
            <w:r w:rsidRPr="00136B2D">
              <w:rPr>
                <w:rFonts w:ascii="Arial" w:hAnsi="Arial" w:cs="Arial"/>
                <w:color w:val="000000"/>
              </w:rPr>
              <w:br/>
              <w:t>Раздел 3. РЕСУРСНОЕ ОБЕСПЕЧЕНИЕ И СИСТЕМА МЕРОПРИЯТИЙ ПОДПРОГРАММЫ</w:t>
            </w:r>
            <w:r w:rsidRPr="00136B2D">
              <w:rPr>
                <w:rFonts w:ascii="Arial" w:hAnsi="Arial" w:cs="Arial"/>
                <w:color w:val="000000"/>
              </w:rPr>
              <w:br/>
            </w:r>
            <w:r w:rsidRPr="00136B2D">
              <w:rPr>
                <w:rFonts w:ascii="Arial" w:hAnsi="Arial" w:cs="Arial"/>
                <w:color w:val="000000"/>
              </w:rPr>
              <w:br/>
              <w:t>Ресурсное обеспечение и система мероприятий подпрограммы представлены в приложении 2 к настоящей подпрограмме.</w:t>
            </w:r>
            <w:r w:rsidRPr="00136B2D">
              <w:rPr>
                <w:rFonts w:ascii="Arial" w:hAnsi="Arial" w:cs="Arial"/>
                <w:color w:val="000000"/>
              </w:rPr>
              <w:br/>
              <w:t>Объемы финансирования подпрограммы ежегодно уточняются при формировании бюджета  Тарминского муниципального образования на очередной финанс</w:t>
            </w:r>
            <w:r w:rsidR="00900EFF">
              <w:rPr>
                <w:rFonts w:ascii="Arial" w:hAnsi="Arial" w:cs="Arial"/>
                <w:color w:val="000000"/>
              </w:rPr>
              <w:t>овый год и на плановый период.</w:t>
            </w:r>
            <w:r w:rsidR="00900EFF">
              <w:rPr>
                <w:rFonts w:ascii="Arial" w:hAnsi="Arial" w:cs="Arial"/>
                <w:color w:val="000000"/>
              </w:rPr>
              <w:br/>
            </w:r>
            <w:r w:rsidRPr="00136B2D">
              <w:rPr>
                <w:rFonts w:ascii="Arial" w:hAnsi="Arial" w:cs="Arial"/>
                <w:color w:val="000000"/>
              </w:rPr>
              <w:br/>
              <w:t>Раздел 4. ОЖИДАЕМЫЕ РЕЗУЛЬТАТЫ РЕАЛИЗАЦИИ ПОДПРОГРАММЫ</w:t>
            </w:r>
            <w:r w:rsidRPr="00136B2D">
              <w:rPr>
                <w:rFonts w:ascii="Arial" w:hAnsi="Arial" w:cs="Arial"/>
                <w:color w:val="000000"/>
              </w:rPr>
              <w:br/>
            </w:r>
            <w:r w:rsidRPr="00136B2D">
              <w:rPr>
                <w:rFonts w:ascii="Arial" w:hAnsi="Arial" w:cs="Arial"/>
                <w:color w:val="000000"/>
              </w:rPr>
              <w:br/>
              <w:t>Реализация подпрограммы позволит к 2023 году обеспечить:</w:t>
            </w:r>
            <w:r w:rsidRPr="00136B2D">
              <w:rPr>
                <w:rFonts w:ascii="Arial" w:hAnsi="Arial" w:cs="Arial"/>
                <w:color w:val="000000"/>
              </w:rPr>
              <w:br/>
              <w:t>1. Размер дефицита бюджета Тарминского  муниципального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 кодекса Российской Федерации).</w:t>
            </w:r>
            <w:r w:rsidRPr="00136B2D">
              <w:rPr>
                <w:rFonts w:ascii="Arial" w:hAnsi="Arial" w:cs="Arial"/>
                <w:color w:val="000000"/>
              </w:rPr>
              <w:br/>
              <w:t>2. Снижение объема просроченной кредиторской задолженности бюджета  Тарминского муниципального образования по социально-значимым расходам.</w:t>
            </w:r>
            <w:r w:rsidRPr="00136B2D">
              <w:rPr>
                <w:rFonts w:ascii="Arial" w:hAnsi="Arial" w:cs="Arial"/>
                <w:color w:val="000000"/>
              </w:rPr>
              <w:br/>
              <w:t>3. Снижение объема просроченной дебиторской задолженности бюджета  Тарминского муниципального образования.</w:t>
            </w:r>
            <w:r w:rsidRPr="00136B2D">
              <w:rPr>
                <w:rFonts w:ascii="Arial" w:hAnsi="Arial" w:cs="Arial"/>
                <w:color w:val="000000"/>
              </w:rPr>
              <w:br/>
              <w:t>4. Увеличение доли расходов бюджета  Тарминского муниципального образования,  сформированных в рамках муниципальных программ, до уровня не менее 85% в 2023 году.</w:t>
            </w:r>
            <w:r w:rsidRPr="00136B2D">
              <w:rPr>
                <w:rFonts w:ascii="Arial" w:hAnsi="Arial" w:cs="Arial"/>
                <w:color w:val="000000"/>
              </w:rPr>
              <w:br/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  <w:tr w:rsidR="00E861E4" w:rsidRPr="00136B2D" w:rsidTr="00900EFF">
        <w:trPr>
          <w:gridBefore w:val="1"/>
          <w:wBefore w:w="31" w:type="pct"/>
          <w:trHeight w:val="310"/>
        </w:trPr>
        <w:tc>
          <w:tcPr>
            <w:tcW w:w="496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E4" w:rsidRPr="00136B2D" w:rsidRDefault="00E861E4" w:rsidP="00E861E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2622A" w:rsidRPr="00136B2D" w:rsidRDefault="00A2622A" w:rsidP="00A2622A">
      <w:pPr>
        <w:rPr>
          <w:rFonts w:ascii="Arial" w:hAnsi="Arial" w:cs="Arial"/>
          <w:color w:val="000000"/>
        </w:rPr>
        <w:sectPr w:rsidR="00A2622A" w:rsidRPr="00136B2D" w:rsidSect="00AD6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031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D76047" w:rsidRPr="00136B2D" w:rsidTr="00D76047">
        <w:trPr>
          <w:trHeight w:val="1399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47" w:rsidRDefault="00D76047" w:rsidP="00A2622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1</w:t>
            </w: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к подпрограмме «Повышение эффективности бюджетных расходов </w:t>
            </w:r>
          </w:p>
          <w:p w:rsidR="00D76047" w:rsidRDefault="00D76047" w:rsidP="00A2622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в  муниципальном образовании» на 2015-2023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муниципальной программы </w:t>
            </w: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«Муниципальные </w:t>
            </w:r>
          </w:p>
          <w:p w:rsidR="00D76047" w:rsidRPr="00900EFF" w:rsidRDefault="00D76047" w:rsidP="00A2622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00EFF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финансы муниципального образования» на 2015-2023 годы</w:t>
            </w:r>
          </w:p>
        </w:tc>
      </w:tr>
      <w:tr w:rsidR="00A2622A" w:rsidRPr="00136B2D" w:rsidTr="00D76047">
        <w:trPr>
          <w:trHeight w:val="37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2A" w:rsidRPr="00136B2D" w:rsidRDefault="00A2622A" w:rsidP="00A262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2A" w:rsidRPr="00136B2D" w:rsidRDefault="00A2622A" w:rsidP="00A262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2A" w:rsidRPr="00136B2D" w:rsidRDefault="00A2622A" w:rsidP="00A262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2A" w:rsidRPr="00136B2D" w:rsidRDefault="00A2622A" w:rsidP="00A262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2A" w:rsidRPr="00136B2D" w:rsidRDefault="00A2622A" w:rsidP="00A262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2A" w:rsidRPr="00136B2D" w:rsidRDefault="00A2622A" w:rsidP="00A262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2A" w:rsidRPr="00136B2D" w:rsidRDefault="00A2622A" w:rsidP="00A262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2A" w:rsidRPr="00136B2D" w:rsidRDefault="00A2622A" w:rsidP="00A262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2A" w:rsidRPr="00136B2D" w:rsidRDefault="00A2622A" w:rsidP="00A262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2A" w:rsidRPr="00136B2D" w:rsidRDefault="00A2622A" w:rsidP="00A262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2A" w:rsidRPr="00136B2D" w:rsidRDefault="00A2622A" w:rsidP="00A262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2A" w:rsidRPr="00136B2D" w:rsidRDefault="00A2622A" w:rsidP="00A262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2A" w:rsidRPr="00136B2D" w:rsidRDefault="00A2622A" w:rsidP="00A2622A">
            <w:pPr>
              <w:rPr>
                <w:rFonts w:ascii="Arial" w:hAnsi="Arial" w:cs="Arial"/>
                <w:color w:val="000000"/>
              </w:rPr>
            </w:pPr>
          </w:p>
        </w:tc>
      </w:tr>
      <w:tr w:rsidR="00A2622A" w:rsidRPr="00136B2D" w:rsidTr="00D76047">
        <w:trPr>
          <w:trHeight w:val="135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622A" w:rsidRPr="00136B2D" w:rsidRDefault="00A2622A" w:rsidP="00A2622A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136B2D">
              <w:rPr>
                <w:rFonts w:ascii="Arial" w:hAnsi="Arial" w:cs="Arial"/>
                <w:color w:val="000000"/>
              </w:rPr>
              <w:t>СВЕДЕНИЯ</w:t>
            </w:r>
            <w:r w:rsidRPr="00136B2D">
              <w:rPr>
                <w:rFonts w:ascii="Arial" w:hAnsi="Arial" w:cs="Arial"/>
                <w:color w:val="000000"/>
              </w:rPr>
              <w:br/>
              <w:t>О СОСТАВЕ И ЗНАЧЕНИЯХ ЦЕЛЕВЫХ ПОКАЗАТЕЛЕЙ ПОДПРОГРАММЫ</w:t>
            </w:r>
            <w:r w:rsidRPr="00136B2D">
              <w:rPr>
                <w:rFonts w:ascii="Arial" w:hAnsi="Arial" w:cs="Arial"/>
                <w:color w:val="000000"/>
              </w:rPr>
              <w:br/>
              <w:t>«ПОВЫШЕНИЕ ЭФФЕКТИВНОСТИ БЮДЖЕТНЫХ РАСХОДОВ В МУНИЦИПАЛЬНОМ ОБРАЗОВАНИИ»</w:t>
            </w:r>
            <w:r w:rsidRPr="00136B2D">
              <w:rPr>
                <w:rFonts w:ascii="Arial" w:hAnsi="Arial" w:cs="Arial"/>
                <w:color w:val="000000"/>
              </w:rPr>
              <w:br/>
              <w:t>НА 2015-2023 ГОДЫ МУНИЦИПАЛЬНОЙ ПРОГРАММЫ «МУНИЦИПАЛЬНЫЕ ФИНАНСЫ МУНИЦИПАЛЬНОГО ОБРАЗОВАНИЯ» НА 2015-2023 ГОДЫ</w:t>
            </w:r>
          </w:p>
        </w:tc>
      </w:tr>
      <w:tr w:rsidR="00A2622A" w:rsidRPr="00136B2D" w:rsidTr="00D76047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  <w:proofErr w:type="spellStart"/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2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изм</w:t>
            </w:r>
            <w:proofErr w:type="spellEnd"/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12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A2622A" w:rsidRPr="00136B2D" w:rsidTr="00D76047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A2622A" w:rsidRPr="00900EFF" w:rsidRDefault="00A2622A" w:rsidP="00A2622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25" w:type="pct"/>
            <w:vMerge/>
            <w:vAlign w:val="center"/>
            <w:hideMark/>
          </w:tcPr>
          <w:p w:rsidR="00A2622A" w:rsidRPr="00900EFF" w:rsidRDefault="00A2622A" w:rsidP="00A2622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A2622A" w:rsidRPr="00900EFF" w:rsidRDefault="00A2622A" w:rsidP="00A2622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2014 год (оценка)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2023 год</w:t>
            </w:r>
          </w:p>
        </w:tc>
      </w:tr>
      <w:tr w:rsidR="00A2622A" w:rsidRPr="00136B2D" w:rsidTr="00D76047">
        <w:trPr>
          <w:trHeight w:val="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5" w:type="pct"/>
            <w:shd w:val="clear" w:color="auto" w:fill="auto"/>
            <w:noWrap/>
            <w:vAlign w:val="bottom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</w:tr>
      <w:tr w:rsidR="00A2622A" w:rsidRPr="00136B2D" w:rsidTr="00D76047">
        <w:trPr>
          <w:trHeight w:val="20"/>
        </w:trPr>
        <w:tc>
          <w:tcPr>
            <w:tcW w:w="5000" w:type="pct"/>
            <w:gridSpan w:val="13"/>
            <w:shd w:val="clear" w:color="auto" w:fill="auto"/>
            <w:hideMark/>
          </w:tcPr>
          <w:p w:rsidR="00A2622A" w:rsidRPr="00900EFF" w:rsidRDefault="00A2622A" w:rsidP="00A2622A">
            <w:pPr>
              <w:spacing w:after="24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Подпрограмма 2.</w:t>
            </w:r>
            <w:r w:rsidRPr="00900EF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br/>
              <w:t>«Повышение эффективности бюджетных расходов в муниципальном образовании»</w:t>
            </w:r>
          </w:p>
        </w:tc>
      </w:tr>
      <w:tr w:rsidR="00A2622A" w:rsidRPr="00136B2D" w:rsidTr="00D76047">
        <w:trPr>
          <w:trHeight w:val="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sz w:val="16"/>
                <w:szCs w:val="16"/>
              </w:rPr>
              <w:t>Не более 5%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sz w:val="16"/>
                <w:szCs w:val="16"/>
              </w:rPr>
              <w:t>Не более 5%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</w:tr>
      <w:tr w:rsidR="00A2622A" w:rsidRPr="00136B2D" w:rsidTr="00D76047">
        <w:trPr>
          <w:trHeight w:val="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A2622A" w:rsidRPr="00136B2D" w:rsidTr="00D76047">
        <w:trPr>
          <w:trHeight w:val="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A2622A" w:rsidRPr="00136B2D" w:rsidTr="00D76047">
        <w:trPr>
          <w:trHeight w:val="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7,40%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60%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65%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75%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80%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</w:tr>
      <w:tr w:rsidR="00A2622A" w:rsidRPr="00136B2D" w:rsidTr="00D76047">
        <w:trPr>
          <w:trHeight w:val="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  <w:proofErr w:type="gramEnd"/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/ не соблюдены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2622A" w:rsidRPr="00900EFF" w:rsidRDefault="00A2622A" w:rsidP="00A2622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00EF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</w:tr>
    </w:tbl>
    <w:p w:rsidR="008E2258" w:rsidRDefault="008E2258">
      <w:pPr>
        <w:rPr>
          <w:rFonts w:ascii="Arial" w:hAnsi="Arial" w:cs="Arial"/>
        </w:rPr>
      </w:pPr>
    </w:p>
    <w:p w:rsidR="00D76047" w:rsidRPr="00136B2D" w:rsidRDefault="00D76047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728"/>
        <w:gridCol w:w="1596"/>
        <w:gridCol w:w="1412"/>
        <w:gridCol w:w="1810"/>
        <w:gridCol w:w="11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E2258" w:rsidRPr="00136B2D" w:rsidTr="008E2258">
        <w:trPr>
          <w:trHeight w:val="2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к подпрограмме «Повышение эффективности бюджетных расходов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в муниципальном образовании» на 2015-2023 годы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36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76047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образования» на 2015-2023 годы</w:t>
            </w:r>
          </w:p>
          <w:p w:rsidR="00596E5C" w:rsidRPr="00D76047" w:rsidRDefault="00596E5C" w:rsidP="008E225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</w:tr>
      <w:tr w:rsidR="008E2258" w:rsidRPr="00136B2D" w:rsidTr="008E2258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58" w:rsidRPr="00136B2D" w:rsidRDefault="008E2258" w:rsidP="008E2258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B2D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«ПОВЫШЕНИЕ ЭФФЕКТИВНОСТИ БЮДЖЕТНЫХ РАСХОДОВ В  МУНИЦИПАЛЬНОМ ОБРАЗОВАНИИ» НА 2015-2023 ГОДЫ МУНИЦИПАЛЬНОЙ ПРОГРАММЫ «МУНИЦИПАЛЬНЫЕ ФИНАНСЫ МУНИЦИПАЛЬНОГО ОБРАЗОВАНИЯ» НА 2015-2023 ГОДЫ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58" w:rsidRPr="00136B2D" w:rsidRDefault="008E2258" w:rsidP="008E2258">
            <w:pPr>
              <w:rPr>
                <w:rFonts w:ascii="Arial" w:hAnsi="Arial" w:cs="Arial"/>
              </w:rPr>
            </w:pP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76047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D76047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D76047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Объем финансирования всего, тыс</w:t>
            </w:r>
            <w:proofErr w:type="gramStart"/>
            <w:r w:rsidRPr="00D76047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D76047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2015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2016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2017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2018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2019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2022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2023 год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 1: Обеспечение сбалансированности и устойчивости местных бюджетов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1.1.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</w:t>
            </w:r>
            <w:r w:rsidRPr="00D76047">
              <w:rPr>
                <w:rFonts w:ascii="Courier New" w:hAnsi="Courier New" w:cs="Courier New"/>
                <w:sz w:val="18"/>
                <w:szCs w:val="18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1.2.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</w:t>
            </w:r>
            <w:r w:rsidRPr="00D76047">
              <w:rPr>
                <w:rFonts w:ascii="Courier New" w:hAnsi="Courier New" w:cs="Courier New"/>
                <w:sz w:val="18"/>
                <w:szCs w:val="18"/>
              </w:rPr>
              <w:t xml:space="preserve"> Процентные платежи по муниципальному долгу  муниципального образования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1.2.1.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Мероприятие:</w:t>
            </w:r>
            <w:r w:rsidRPr="00D76047">
              <w:rPr>
                <w:rFonts w:ascii="Courier New" w:hAnsi="Courier New" w:cs="Courier New"/>
                <w:sz w:val="18"/>
                <w:szCs w:val="18"/>
              </w:rPr>
              <w:t xml:space="preserve"> Процентные </w:t>
            </w:r>
            <w:r w:rsidRPr="00D76047">
              <w:rPr>
                <w:rFonts w:ascii="Courier New" w:hAnsi="Courier New" w:cs="Courier New"/>
                <w:sz w:val="18"/>
                <w:szCs w:val="18"/>
              </w:rPr>
              <w:lastRenderedPageBreak/>
              <w:t>платежи за пользование бюджетными кредитами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Администрация </w:t>
            </w:r>
            <w:r w:rsidRPr="00D76047">
              <w:rPr>
                <w:rFonts w:ascii="Courier New" w:hAnsi="Courier New" w:cs="Courier New"/>
                <w:sz w:val="18"/>
                <w:szCs w:val="18"/>
              </w:rPr>
              <w:lastRenderedPageBreak/>
              <w:t>Тарминского муниципального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 xml:space="preserve">Федеральный </w:t>
            </w:r>
            <w:r w:rsidRPr="00D76047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1.2.2.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Мероприятие:</w:t>
            </w:r>
            <w:r w:rsidRPr="00D76047">
              <w:rPr>
                <w:rFonts w:ascii="Courier New" w:hAnsi="Courier New" w:cs="Courier New"/>
                <w:sz w:val="18"/>
                <w:szCs w:val="18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D76047">
              <w:rPr>
                <w:rFonts w:ascii="Courier New" w:hAnsi="Courier New" w:cs="Courier New"/>
                <w:sz w:val="18"/>
                <w:szCs w:val="18"/>
              </w:rPr>
              <w:t>Увеличение доли расходов бюджета  муниципального образования, сформированных в рамках муниципальных программ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58" w:rsidRPr="00D76047" w:rsidRDefault="008E2258" w:rsidP="008E225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8E2258" w:rsidRPr="00136B2D" w:rsidTr="008E2258">
        <w:trPr>
          <w:trHeight w:val="2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58" w:rsidRPr="00D76047" w:rsidRDefault="008E2258" w:rsidP="008E225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58" w:rsidRPr="00D76047" w:rsidRDefault="008E2258" w:rsidP="008E2258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7604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</w:tbl>
    <w:p w:rsidR="008E2258" w:rsidRPr="00136B2D" w:rsidRDefault="008E2258">
      <w:pPr>
        <w:rPr>
          <w:rFonts w:ascii="Arial" w:hAnsi="Arial" w:cs="Arial"/>
        </w:rPr>
      </w:pPr>
    </w:p>
    <w:p w:rsidR="008E2258" w:rsidRPr="00136B2D" w:rsidRDefault="008E2258">
      <w:pPr>
        <w:rPr>
          <w:rFonts w:ascii="Arial" w:hAnsi="Arial" w:cs="Arial"/>
        </w:rPr>
      </w:pPr>
    </w:p>
    <w:p w:rsidR="008E2258" w:rsidRPr="00136B2D" w:rsidRDefault="008E2258">
      <w:pPr>
        <w:rPr>
          <w:rFonts w:ascii="Arial" w:hAnsi="Arial" w:cs="Arial"/>
        </w:rPr>
      </w:pPr>
    </w:p>
    <w:p w:rsidR="008E2258" w:rsidRPr="00136B2D" w:rsidRDefault="008E2258">
      <w:pPr>
        <w:rPr>
          <w:rFonts w:ascii="Arial" w:hAnsi="Arial" w:cs="Arial"/>
        </w:rPr>
      </w:pPr>
    </w:p>
    <w:p w:rsidR="008E2258" w:rsidRPr="00136B2D" w:rsidRDefault="008E2258">
      <w:pPr>
        <w:rPr>
          <w:rFonts w:ascii="Arial" w:hAnsi="Arial" w:cs="Arial"/>
        </w:rPr>
      </w:pPr>
    </w:p>
    <w:p w:rsidR="008E2258" w:rsidRPr="00136B2D" w:rsidRDefault="008E2258">
      <w:pPr>
        <w:rPr>
          <w:rFonts w:ascii="Arial" w:hAnsi="Arial" w:cs="Arial"/>
        </w:rPr>
      </w:pPr>
    </w:p>
    <w:p w:rsidR="008E2258" w:rsidRPr="00136B2D" w:rsidRDefault="008E2258">
      <w:pPr>
        <w:rPr>
          <w:rFonts w:ascii="Arial" w:hAnsi="Arial" w:cs="Arial"/>
        </w:rPr>
        <w:sectPr w:rsidR="008E2258" w:rsidRPr="00136B2D" w:rsidSect="00A262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478"/>
        <w:gridCol w:w="719"/>
        <w:gridCol w:w="1100"/>
        <w:gridCol w:w="195"/>
        <w:gridCol w:w="911"/>
        <w:gridCol w:w="1100"/>
        <w:gridCol w:w="1100"/>
        <w:gridCol w:w="1100"/>
        <w:gridCol w:w="1100"/>
        <w:gridCol w:w="1100"/>
        <w:gridCol w:w="1100"/>
        <w:gridCol w:w="1100"/>
        <w:gridCol w:w="1106"/>
      </w:tblGrid>
      <w:tr w:rsidR="00D76047" w:rsidRPr="00136B2D" w:rsidTr="00D76047">
        <w:trPr>
          <w:trHeight w:val="1116"/>
        </w:trPr>
        <w:tc>
          <w:tcPr>
            <w:tcW w:w="20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47" w:rsidRPr="00136B2D" w:rsidRDefault="00D76047" w:rsidP="0072724C">
            <w:pPr>
              <w:rPr>
                <w:rFonts w:ascii="Arial" w:hAnsi="Arial" w:cs="Arial"/>
                <w:color w:val="000000"/>
              </w:rPr>
            </w:pPr>
            <w:bookmarkStart w:id="2" w:name="RANGE!A1:M20"/>
            <w:bookmarkEnd w:id="2"/>
          </w:p>
        </w:tc>
        <w:tc>
          <w:tcPr>
            <w:tcW w:w="29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47" w:rsidRPr="00D76047" w:rsidRDefault="00D76047" w:rsidP="0072724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7604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6</w:t>
            </w:r>
            <w:r w:rsidRPr="00D76047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к муниципальной программе «Муниципальные финансы  </w:t>
            </w:r>
            <w:r w:rsidRPr="00D76047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муниципального образования» на 2015-2023 годы</w:t>
            </w:r>
          </w:p>
        </w:tc>
      </w:tr>
      <w:tr w:rsidR="0072724C" w:rsidRPr="00136B2D" w:rsidTr="00D76047">
        <w:trPr>
          <w:trHeight w:val="37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4C" w:rsidRPr="00136B2D" w:rsidRDefault="0072724C" w:rsidP="00727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4C" w:rsidRPr="00136B2D" w:rsidRDefault="0072724C" w:rsidP="00727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4C" w:rsidRPr="00136B2D" w:rsidRDefault="0072724C" w:rsidP="00727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4C" w:rsidRPr="00136B2D" w:rsidRDefault="0072724C" w:rsidP="00727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4C" w:rsidRPr="00136B2D" w:rsidRDefault="0072724C" w:rsidP="00727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4C" w:rsidRPr="00136B2D" w:rsidRDefault="0072724C" w:rsidP="00727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4C" w:rsidRPr="00136B2D" w:rsidRDefault="0072724C" w:rsidP="00727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4C" w:rsidRPr="00136B2D" w:rsidRDefault="0072724C" w:rsidP="00727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4C" w:rsidRPr="00136B2D" w:rsidRDefault="0072724C" w:rsidP="00727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4C" w:rsidRPr="00136B2D" w:rsidRDefault="0072724C" w:rsidP="00727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4C" w:rsidRPr="00136B2D" w:rsidRDefault="0072724C" w:rsidP="00727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4C" w:rsidRPr="00136B2D" w:rsidRDefault="0072724C" w:rsidP="00727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4C" w:rsidRPr="00136B2D" w:rsidRDefault="0072724C" w:rsidP="0072724C">
            <w:pPr>
              <w:rPr>
                <w:rFonts w:ascii="Arial" w:hAnsi="Arial" w:cs="Arial"/>
                <w:color w:val="000000"/>
              </w:rPr>
            </w:pPr>
          </w:p>
        </w:tc>
      </w:tr>
      <w:tr w:rsidR="0072724C" w:rsidRPr="00136B2D" w:rsidTr="00D76047">
        <w:trPr>
          <w:trHeight w:val="919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24C" w:rsidRPr="00136B2D" w:rsidRDefault="0072724C" w:rsidP="0072724C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136B2D">
              <w:rPr>
                <w:rFonts w:ascii="Arial" w:hAnsi="Arial" w:cs="Arial"/>
                <w:color w:val="000000"/>
              </w:rPr>
              <w:t>СВЕДЕНИЯ</w:t>
            </w:r>
            <w:r w:rsidRPr="00136B2D">
              <w:rPr>
                <w:rFonts w:ascii="Arial" w:hAnsi="Arial" w:cs="Arial"/>
                <w:color w:val="000000"/>
              </w:rPr>
              <w:br/>
              <w:t>О СОСТАВЕ И ЗНАЧЕНИЯХ ЦЕЛЕВЫХ ПОКАЗАТЕЛЕЙ МУНИЦИПАЛЬНОЙ ПРОГРАММЫ</w:t>
            </w:r>
            <w:r w:rsidRPr="00136B2D">
              <w:rPr>
                <w:rFonts w:ascii="Arial" w:hAnsi="Arial" w:cs="Arial"/>
                <w:color w:val="000000"/>
              </w:rPr>
              <w:br/>
              <w:t xml:space="preserve">«МУНИЦИПАЛЬНЫЕ ФИНАНСЫ МУНИЦИПАЛЬНОГО </w:t>
            </w:r>
            <w:r w:rsidR="00D76047">
              <w:rPr>
                <w:rFonts w:ascii="Arial" w:hAnsi="Arial" w:cs="Arial"/>
                <w:color w:val="000000"/>
              </w:rPr>
              <w:t>ОБРАЗОВАНИЯ»  НА 2015-2023 ГОДЫ</w:t>
            </w:r>
          </w:p>
        </w:tc>
      </w:tr>
      <w:tr w:rsidR="0072724C" w:rsidRPr="00136B2D" w:rsidTr="00D76047">
        <w:trPr>
          <w:trHeight w:val="20"/>
        </w:trPr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изм</w:t>
            </w:r>
            <w:proofErr w:type="spellEnd"/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23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72724C" w:rsidRPr="00136B2D" w:rsidTr="00D76047">
        <w:trPr>
          <w:trHeight w:val="20"/>
        </w:trPr>
        <w:tc>
          <w:tcPr>
            <w:tcW w:w="195" w:type="pct"/>
            <w:vMerge/>
            <w:vAlign w:val="center"/>
            <w:hideMark/>
          </w:tcPr>
          <w:p w:rsidR="0072724C" w:rsidRPr="00D76047" w:rsidRDefault="0072724C" w:rsidP="0072724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72724C" w:rsidRPr="00D76047" w:rsidRDefault="0072724C" w:rsidP="0072724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72724C" w:rsidRPr="00D76047" w:rsidRDefault="0072724C" w:rsidP="0072724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2014 год (оценка)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2023 год</w:t>
            </w:r>
          </w:p>
        </w:tc>
      </w:tr>
      <w:tr w:rsidR="0072724C" w:rsidRPr="00136B2D" w:rsidTr="00D76047">
        <w:trPr>
          <w:trHeight w:val="20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bottom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13</w:t>
            </w:r>
          </w:p>
        </w:tc>
      </w:tr>
      <w:tr w:rsidR="0072724C" w:rsidRPr="00136B2D" w:rsidTr="00D76047">
        <w:trPr>
          <w:trHeight w:val="20"/>
        </w:trPr>
        <w:tc>
          <w:tcPr>
            <w:tcW w:w="5000" w:type="pct"/>
            <w:gridSpan w:val="14"/>
            <w:shd w:val="clear" w:color="auto" w:fill="auto"/>
            <w:hideMark/>
          </w:tcPr>
          <w:p w:rsidR="0072724C" w:rsidRPr="00D76047" w:rsidRDefault="0072724C" w:rsidP="0072724C">
            <w:pPr>
              <w:spacing w:after="24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72724C" w:rsidRPr="00136B2D" w:rsidTr="00D76047">
        <w:trPr>
          <w:trHeight w:val="20"/>
        </w:trPr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72724C" w:rsidRPr="00D76047" w:rsidRDefault="0072724C" w:rsidP="0072724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более 50%</w:t>
            </w:r>
          </w:p>
        </w:tc>
        <w:tc>
          <w:tcPr>
            <w:tcW w:w="372" w:type="pct"/>
            <w:gridSpan w:val="2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более 50%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более 50%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более 50%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более 50%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более 50%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более 50%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более 50%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более 50%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более 50%</w:t>
            </w:r>
          </w:p>
        </w:tc>
      </w:tr>
      <w:tr w:rsidR="0072724C" w:rsidRPr="00136B2D" w:rsidTr="00D76047">
        <w:trPr>
          <w:trHeight w:val="20"/>
        </w:trPr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72724C" w:rsidRPr="00D76047" w:rsidRDefault="0072724C" w:rsidP="0072724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менее 100%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менее 100%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менее 100%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менее 100%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менее 100%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менее 100%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менее 100%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менее 100%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менее 100%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72724C" w:rsidRPr="00D76047" w:rsidRDefault="0072724C" w:rsidP="0072724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76047">
              <w:rPr>
                <w:rFonts w:ascii="Courier New" w:hAnsi="Courier New" w:cs="Courier New"/>
                <w:color w:val="000000"/>
                <w:sz w:val="20"/>
                <w:szCs w:val="20"/>
              </w:rPr>
              <w:t>Не менее 100%</w:t>
            </w:r>
          </w:p>
        </w:tc>
      </w:tr>
    </w:tbl>
    <w:p w:rsidR="0072724C" w:rsidRPr="00136B2D" w:rsidRDefault="0072724C">
      <w:pPr>
        <w:rPr>
          <w:rFonts w:ascii="Arial" w:hAnsi="Arial" w:cs="Arial"/>
        </w:rPr>
        <w:sectPr w:rsidR="0072724C" w:rsidRPr="00136B2D" w:rsidSect="007272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384"/>
        <w:gridCol w:w="1782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3079F8" w:rsidRPr="00136B2D" w:rsidTr="003079F8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bookmarkStart w:id="3" w:name="RANGE!A1:K45"/>
            <w:r w:rsidRPr="00D76047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7</w:t>
            </w:r>
            <w:bookmarkEnd w:id="3"/>
          </w:p>
        </w:tc>
      </w:tr>
      <w:tr w:rsidR="003079F8" w:rsidRPr="00136B2D" w:rsidTr="003079F8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к муниципальной программе «Муниципальные финансы</w:t>
            </w:r>
          </w:p>
        </w:tc>
      </w:tr>
      <w:tr w:rsidR="003079F8" w:rsidRPr="00136B2D" w:rsidTr="003079F8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D760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образования» на 2015-2023 годы</w:t>
            </w:r>
          </w:p>
        </w:tc>
      </w:tr>
      <w:tr w:rsidR="003079F8" w:rsidRPr="00136B2D" w:rsidTr="003079F8">
        <w:trPr>
          <w:trHeight w:val="270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</w:tr>
      <w:tr w:rsidR="003079F8" w:rsidRPr="00136B2D" w:rsidTr="003079F8">
        <w:trPr>
          <w:trHeight w:val="11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9F8" w:rsidRPr="00136B2D" w:rsidRDefault="003079F8" w:rsidP="00307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B2D">
              <w:rPr>
                <w:rFonts w:ascii="Arial" w:hAnsi="Arial" w:cs="Arial"/>
                <w:b/>
                <w:bCs/>
              </w:rPr>
              <w:t>РЕСУРСНОЕ ОБЕСПЕЧЕНИЕ РЕАЛИЗАЦИИ МУНИЦИПАЛЬНОЙ ПРОГРАММЫ «МУНИЦИПАЛЬНЫЕ ФИНАНСЫ МУНИЦИПАЛЬНОГО ОБРАЗОВАНИЯ» НА 2015-2023 ГОДЫ</w:t>
            </w:r>
          </w:p>
        </w:tc>
      </w:tr>
      <w:tr w:rsidR="003079F8" w:rsidRPr="00136B2D" w:rsidTr="003079F8">
        <w:trPr>
          <w:trHeight w:val="255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F8" w:rsidRPr="00136B2D" w:rsidRDefault="003079F8" w:rsidP="003079F8">
            <w:pPr>
              <w:rPr>
                <w:rFonts w:ascii="Arial" w:hAnsi="Arial" w:cs="Arial"/>
              </w:rPr>
            </w:pP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0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D7604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D76047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3079F8" w:rsidRPr="00136B2D" w:rsidTr="003079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60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42 357,4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3 461,0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3 710,9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4 107,3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5 576,5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5 767,9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6 083,3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7 257,8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6 443,6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6 392,7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353,8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1 991,4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1 828,7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43,9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40 012,2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3 334,7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1 796,2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3 987,8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5 435,7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5 724,0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6 083,3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7 257,8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6 443,6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6 392,7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60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1. «Реализация полномочий по решению вопросов местного значения администрацией  муниципального образования»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41 484,9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3 287,0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3 525,0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3 783,4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5 434,7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5 724,0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6 082,3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7 256,8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6 442,6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6 391,7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1 789,6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1 789,6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39 695,3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3 287,0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1 735,4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3 783,4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5 434,7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5 724,0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6 082,3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7 256,8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6 442,6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6 391,7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60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2. «Повышение эффективности бюджетных расходов в  муниципальном образовании» 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316,9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47,7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204,4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316,9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47,7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204,4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60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3. «Реализация отдельных областных государственных полномочий в сфере водоснабжения и водоотведения»  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198,3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39,9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198,3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39,9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60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4.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9F8" w:rsidRPr="00D76047" w:rsidRDefault="003079F8" w:rsidP="003079F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760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5. «Реализация полномочий по осуществлению первичного воинского учета на территориях, где отсутствуют военные комиссариаты» 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353,8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353,8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79F8" w:rsidRPr="00136B2D" w:rsidTr="003079F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F8" w:rsidRPr="00D76047" w:rsidRDefault="003079F8" w:rsidP="003079F8">
            <w:pPr>
              <w:jc w:val="right"/>
              <w:rPr>
                <w:rFonts w:ascii="Courier New" w:hAnsi="Courier New" w:cs="Courier New"/>
              </w:rPr>
            </w:pPr>
            <w:r w:rsidRPr="00D760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76047" w:rsidRDefault="00D76047">
      <w:pPr>
        <w:sectPr w:rsidR="00D76047" w:rsidSect="00D760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622A" w:rsidRDefault="00A2622A"/>
    <w:sectPr w:rsidR="00A2622A" w:rsidSect="00A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4D" w:rsidRDefault="001D794D" w:rsidP="00047F69">
      <w:r>
        <w:separator/>
      </w:r>
    </w:p>
  </w:endnote>
  <w:endnote w:type="continuationSeparator" w:id="0">
    <w:p w:rsidR="001D794D" w:rsidRDefault="001D794D" w:rsidP="0004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FF" w:rsidRDefault="0088003B" w:rsidP="00E86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0E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EFF" w:rsidRDefault="00900EFF" w:rsidP="00E861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FF" w:rsidRDefault="00900EFF" w:rsidP="00E861E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4D" w:rsidRDefault="001D794D" w:rsidP="00047F69">
      <w:r>
        <w:separator/>
      </w:r>
    </w:p>
  </w:footnote>
  <w:footnote w:type="continuationSeparator" w:id="0">
    <w:p w:rsidR="001D794D" w:rsidRDefault="001D794D" w:rsidP="00047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4C7"/>
    <w:rsid w:val="00047F69"/>
    <w:rsid w:val="00136B2D"/>
    <w:rsid w:val="001D794D"/>
    <w:rsid w:val="001E4AEC"/>
    <w:rsid w:val="002E34C7"/>
    <w:rsid w:val="003079F8"/>
    <w:rsid w:val="00344D1B"/>
    <w:rsid w:val="003452CE"/>
    <w:rsid w:val="003B49DE"/>
    <w:rsid w:val="003C4BE5"/>
    <w:rsid w:val="00423C11"/>
    <w:rsid w:val="00434F57"/>
    <w:rsid w:val="00491C85"/>
    <w:rsid w:val="004A1F8E"/>
    <w:rsid w:val="00596E5C"/>
    <w:rsid w:val="005A6BA5"/>
    <w:rsid w:val="00607DEA"/>
    <w:rsid w:val="006E6AB4"/>
    <w:rsid w:val="00707352"/>
    <w:rsid w:val="00717750"/>
    <w:rsid w:val="0072724C"/>
    <w:rsid w:val="00777E6B"/>
    <w:rsid w:val="0088003B"/>
    <w:rsid w:val="008E2258"/>
    <w:rsid w:val="00900638"/>
    <w:rsid w:val="00900EFF"/>
    <w:rsid w:val="00970B6A"/>
    <w:rsid w:val="009C3925"/>
    <w:rsid w:val="009C7279"/>
    <w:rsid w:val="00A13BF5"/>
    <w:rsid w:val="00A2622A"/>
    <w:rsid w:val="00A84352"/>
    <w:rsid w:val="00AD6B1B"/>
    <w:rsid w:val="00AE1F2A"/>
    <w:rsid w:val="00C16E9B"/>
    <w:rsid w:val="00C34D6C"/>
    <w:rsid w:val="00C35BB0"/>
    <w:rsid w:val="00CD73AE"/>
    <w:rsid w:val="00CE4A2A"/>
    <w:rsid w:val="00D35445"/>
    <w:rsid w:val="00D76047"/>
    <w:rsid w:val="00DB5354"/>
    <w:rsid w:val="00DF6AB1"/>
    <w:rsid w:val="00E8013D"/>
    <w:rsid w:val="00E861E4"/>
    <w:rsid w:val="00EE21FC"/>
    <w:rsid w:val="00F67BE9"/>
    <w:rsid w:val="00FA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1F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4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3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E34C7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2E34C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footer"/>
    <w:basedOn w:val="a"/>
    <w:link w:val="a6"/>
    <w:rsid w:val="002E34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E34C7"/>
  </w:style>
  <w:style w:type="paragraph" w:customStyle="1" w:styleId="ConsPlusNonformat">
    <w:name w:val="ConsPlusNonformat"/>
    <w:rsid w:val="002E3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3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ЭЭГ"/>
    <w:basedOn w:val="a"/>
    <w:rsid w:val="002E34C7"/>
    <w:pPr>
      <w:spacing w:line="360" w:lineRule="auto"/>
      <w:ind w:firstLine="720"/>
      <w:jc w:val="both"/>
    </w:pPr>
  </w:style>
  <w:style w:type="paragraph" w:customStyle="1" w:styleId="msolistparagraph0">
    <w:name w:val="msolistparagraph"/>
    <w:basedOn w:val="a"/>
    <w:rsid w:val="002E34C7"/>
    <w:pPr>
      <w:suppressAutoHyphens/>
      <w:ind w:left="720"/>
      <w:contextualSpacing/>
    </w:pPr>
    <w:rPr>
      <w:lang w:eastAsia="ar-SA"/>
    </w:rPr>
  </w:style>
  <w:style w:type="character" w:customStyle="1" w:styleId="20">
    <w:name w:val="Заголовок 2 Знак"/>
    <w:basedOn w:val="a0"/>
    <w:link w:val="2"/>
    <w:semiHidden/>
    <w:rsid w:val="00AE1F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91C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2A9C5-9371-444E-9EEB-E56F57AE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5696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38088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2021-01-13T07:20:00Z</cp:lastPrinted>
  <dcterms:created xsi:type="dcterms:W3CDTF">2020-11-11T08:47:00Z</dcterms:created>
  <dcterms:modified xsi:type="dcterms:W3CDTF">2021-01-13T08:41:00Z</dcterms:modified>
</cp:coreProperties>
</file>