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FF" w:rsidRPr="00977427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08.02.2024г. №7</w:t>
      </w:r>
    </w:p>
    <w:p w:rsidR="005D63FF" w:rsidRPr="00197CE1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3FF" w:rsidRPr="00197CE1" w:rsidRDefault="005D63FF" w:rsidP="005D63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3FF" w:rsidRPr="00197CE1" w:rsidRDefault="005D63FF" w:rsidP="005D63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5D63FF" w:rsidRPr="00197CE1" w:rsidRDefault="005D63FF" w:rsidP="005D63FF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Pr="00197CE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5D63FF" w:rsidRPr="00197CE1" w:rsidRDefault="005D63FF" w:rsidP="005D63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АДМИНИСТРАЦИЯ</w:t>
      </w:r>
    </w:p>
    <w:p w:rsidR="005D63FF" w:rsidRDefault="005D63FF" w:rsidP="005D63F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ПОСТАНОВЛЕНИЕ</w:t>
      </w:r>
    </w:p>
    <w:p w:rsidR="005D63FF" w:rsidRPr="00EB5D55" w:rsidRDefault="005D63FF" w:rsidP="005D63FF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5D63FF" w:rsidRPr="00EB5D55" w:rsidRDefault="005D63FF" w:rsidP="005D63FF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B5D55">
        <w:rPr>
          <w:rFonts w:ascii="Arial" w:eastAsiaTheme="minorEastAsia" w:hAnsi="Arial" w:cs="Arial"/>
          <w:b/>
          <w:sz w:val="32"/>
          <w:szCs w:val="32"/>
        </w:rPr>
        <w:t xml:space="preserve">О РАЗМЕЩЕНИИ ДОПОЛНИТЕЛЬНЫХ АДРЕСНЫХ СВЕДЕНИЙ В ГАР О КАДАСТРОВЫХ НОМЕРАХ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ОБЪЕКТОВ НЕДВИЖИМОСТИ,</w:t>
      </w:r>
      <w:r w:rsidRPr="00EB5D55"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ЯВЛЯЮЩИХСЯ ОБЪЕКТАМИ АДРЕСАЦИИ</w:t>
      </w:r>
    </w:p>
    <w:p w:rsidR="005D63FF" w:rsidRPr="00EB5D55" w:rsidRDefault="005D63FF" w:rsidP="005D63FF">
      <w:pPr>
        <w:ind w:firstLine="709"/>
        <w:jc w:val="both"/>
        <w:rPr>
          <w:rFonts w:ascii="Arial" w:hAnsi="Arial" w:cs="Arial"/>
          <w:color w:val="000000"/>
        </w:rPr>
      </w:pPr>
    </w:p>
    <w:p w:rsidR="005D63FF" w:rsidRPr="00EB5D55" w:rsidRDefault="005D63FF" w:rsidP="005D63F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36"/>
        </w:rPr>
        <w:t>В</w:t>
      </w:r>
      <w:r w:rsidRPr="00EB5D55">
        <w:rPr>
          <w:rFonts w:ascii="Arial" w:hAnsi="Arial" w:cs="Arial"/>
          <w:bCs/>
          <w:kern w:val="36"/>
        </w:rPr>
        <w:t xml:space="preserve"> связи с упорядочиванием адресной системы </w:t>
      </w:r>
      <w:r>
        <w:rPr>
          <w:rFonts w:ascii="Arial" w:hAnsi="Arial" w:cs="Arial"/>
          <w:bCs/>
          <w:kern w:val="36"/>
        </w:rPr>
        <w:t>Тарминского</w:t>
      </w:r>
      <w:r w:rsidRPr="00EB5D55">
        <w:rPr>
          <w:rFonts w:ascii="Arial" w:hAnsi="Arial" w:cs="Arial"/>
          <w:bCs/>
          <w:kern w:val="36"/>
        </w:rPr>
        <w:t xml:space="preserve"> сельского поселения</w:t>
      </w:r>
      <w:r>
        <w:rPr>
          <w:rFonts w:ascii="Arial" w:hAnsi="Arial" w:cs="Arial"/>
          <w:bCs/>
          <w:kern w:val="36"/>
        </w:rPr>
        <w:t>,</w:t>
      </w:r>
      <w:r w:rsidRPr="00EB5D55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>в</w:t>
      </w:r>
      <w:r w:rsidRPr="00EB5D55">
        <w:rPr>
          <w:rFonts w:ascii="Arial" w:hAnsi="Arial" w:cs="Arial"/>
          <w:bCs/>
          <w:kern w:val="36"/>
        </w:rPr>
        <w:t xml:space="preserve"> соот</w:t>
      </w:r>
      <w:r>
        <w:rPr>
          <w:rFonts w:ascii="Arial" w:hAnsi="Arial" w:cs="Arial"/>
          <w:bCs/>
          <w:kern w:val="36"/>
        </w:rPr>
        <w:t xml:space="preserve">ветствии с Федеральным законом </w:t>
      </w:r>
      <w:r w:rsidRPr="00EB5D55">
        <w:rPr>
          <w:rFonts w:ascii="Arial" w:hAnsi="Arial" w:cs="Arial"/>
          <w:bCs/>
          <w:kern w:val="36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Pr="00EB5D55">
        <w:rPr>
          <w:rFonts w:ascii="Arial" w:hAnsi="Arial" w:cs="Arial"/>
          <w:color w:val="000000"/>
        </w:rPr>
        <w:t xml:space="preserve">, ст. 39, 46 Устава </w:t>
      </w:r>
      <w:r>
        <w:rPr>
          <w:rFonts w:ascii="Arial" w:hAnsi="Arial" w:cs="Arial"/>
          <w:color w:val="000000"/>
        </w:rPr>
        <w:t>Тарминского</w:t>
      </w:r>
      <w:r w:rsidRPr="00EB5D55">
        <w:rPr>
          <w:rFonts w:ascii="Arial" w:hAnsi="Arial" w:cs="Arial"/>
          <w:color w:val="000000"/>
        </w:rPr>
        <w:t xml:space="preserve"> муниципального образования,</w:t>
      </w:r>
      <w:r w:rsidRPr="00EB5D55">
        <w:rPr>
          <w:rFonts w:ascii="Arial" w:eastAsiaTheme="minorEastAsia" w:hAnsi="Arial" w:cs="Arial"/>
        </w:rPr>
        <w:t xml:space="preserve"> </w:t>
      </w:r>
    </w:p>
    <w:p w:rsidR="005D63FF" w:rsidRPr="00EB5D55" w:rsidRDefault="005D63FF" w:rsidP="005D63FF">
      <w:pPr>
        <w:ind w:firstLine="709"/>
        <w:jc w:val="center"/>
        <w:rPr>
          <w:rFonts w:ascii="Arial" w:hAnsi="Arial" w:cs="Arial"/>
          <w:color w:val="000000"/>
        </w:rPr>
      </w:pPr>
    </w:p>
    <w:p w:rsidR="005D63FF" w:rsidRPr="00EB5D55" w:rsidRDefault="005D63FF" w:rsidP="005D63FF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5D55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5D63FF" w:rsidRPr="00EB5D55" w:rsidRDefault="005D63FF" w:rsidP="005D63FF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5D63FF" w:rsidRPr="00322481" w:rsidRDefault="005D63FF" w:rsidP="005D63FF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1. </w:t>
      </w:r>
      <w:r w:rsidRPr="00322481">
        <w:rPr>
          <w:rFonts w:ascii="Arial" w:hAnsi="Arial" w:cs="Arial"/>
          <w:bCs/>
          <w:kern w:val="32"/>
        </w:rPr>
        <w:t xml:space="preserve">Разместить дополнительные адресные сведения в ГАР о кадастровых номерах </w:t>
      </w:r>
      <w:r w:rsidRPr="00322481">
        <w:rPr>
          <w:rFonts w:ascii="Arial" w:hAnsi="Arial" w:cs="Arial"/>
          <w:bCs/>
          <w:color w:val="333333"/>
          <w:kern w:val="32"/>
          <w:shd w:val="clear" w:color="auto" w:fill="FFFFFF"/>
        </w:rPr>
        <w:t>объектов недвижимости, являющихся объектами адресации:</w:t>
      </w:r>
      <w:r w:rsidRPr="00322481">
        <w:rPr>
          <w:rFonts w:ascii="Arial" w:hAnsi="Arial" w:cs="Arial"/>
          <w:bCs/>
          <w:kern w:val="32"/>
        </w:rPr>
        <w:t xml:space="preserve"> Российская Федерация, Иркутская область, Братский муниципальный район, </w:t>
      </w:r>
      <w:r>
        <w:rPr>
          <w:rFonts w:ascii="Arial" w:hAnsi="Arial" w:cs="Arial"/>
        </w:rPr>
        <w:t>Тарминское</w:t>
      </w:r>
      <w:r w:rsidRPr="00322481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поселение, поселок Тарма</w:t>
      </w:r>
    </w:p>
    <w:p w:rsidR="005D63FF" w:rsidRPr="00322481" w:rsidRDefault="005D63FF" w:rsidP="005D63FF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49"/>
        <w:gridCol w:w="3210"/>
        <w:gridCol w:w="3112"/>
        <w:gridCol w:w="2521"/>
      </w:tblGrid>
      <w:tr w:rsidR="005D63FF" w:rsidRPr="000F1155" w:rsidTr="00A06CE4">
        <w:tc>
          <w:tcPr>
            <w:tcW w:w="613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№</w:t>
            </w:r>
          </w:p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Имеющийся адрес</w:t>
            </w:r>
          </w:p>
        </w:tc>
        <w:tc>
          <w:tcPr>
            <w:tcW w:w="3266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Уникальный номер адреса объекта адресации ГАР</w:t>
            </w:r>
          </w:p>
        </w:tc>
        <w:tc>
          <w:tcPr>
            <w:tcW w:w="2511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Вносимые сведения о кадастровом номере</w:t>
            </w:r>
          </w:p>
        </w:tc>
      </w:tr>
      <w:tr w:rsidR="005D63FF" w:rsidRPr="000F1155" w:rsidTr="00A06CE4">
        <w:tc>
          <w:tcPr>
            <w:tcW w:w="613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 xml:space="preserve">, улица Дружбы, д.34, кв.2 </w:t>
            </w:r>
          </w:p>
        </w:tc>
        <w:tc>
          <w:tcPr>
            <w:tcW w:w="3266" w:type="dxa"/>
          </w:tcPr>
          <w:p w:rsidR="005D63FF" w:rsidRPr="00B60137" w:rsidRDefault="005D63FF" w:rsidP="00A06C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60137">
              <w:rPr>
                <w:color w:val="000000"/>
                <w:sz w:val="18"/>
                <w:szCs w:val="18"/>
                <w:lang w:val="en-US"/>
              </w:rPr>
              <w:t>c4032e39-2dfe-4d84-9e77-46d5ffb8b387</w:t>
            </w:r>
          </w:p>
          <w:p w:rsidR="005D63FF" w:rsidRPr="00B60137" w:rsidRDefault="005D63FF" w:rsidP="00A06CE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2511" w:type="dxa"/>
          </w:tcPr>
          <w:p w:rsidR="005D63FF" w:rsidRPr="000F1155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38:02:060101:164</w:t>
            </w:r>
          </w:p>
        </w:tc>
      </w:tr>
      <w:tr w:rsidR="005D63FF" w:rsidRPr="000F1155" w:rsidTr="00A06CE4">
        <w:tc>
          <w:tcPr>
            <w:tcW w:w="613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</w:t>
            </w:r>
            <w:r w:rsidRPr="000F1155">
              <w:rPr>
                <w:rFonts w:ascii="Courier New" w:hAnsi="Courier New" w:cs="Courier New"/>
                <w:bCs/>
                <w:kern w:val="32"/>
              </w:rPr>
              <w:lastRenderedPageBreak/>
              <w:t xml:space="preserve">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Дружбы, д.1, кв.2</w:t>
            </w:r>
          </w:p>
        </w:tc>
        <w:tc>
          <w:tcPr>
            <w:tcW w:w="3266" w:type="dxa"/>
          </w:tcPr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12fcf4f0-d565-46f2-8814-7d7f4479e56e</w:t>
            </w:r>
          </w:p>
          <w:p w:rsidR="005D63FF" w:rsidRPr="00B60137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38:02:060101:270</w:t>
            </w:r>
          </w:p>
        </w:tc>
      </w:tr>
      <w:tr w:rsidR="005D63FF" w:rsidRPr="000F1155" w:rsidTr="00A06CE4">
        <w:tc>
          <w:tcPr>
            <w:tcW w:w="613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Дружбы, д.5, кв.2</w:t>
            </w:r>
          </w:p>
        </w:tc>
        <w:tc>
          <w:tcPr>
            <w:tcW w:w="3266" w:type="dxa"/>
          </w:tcPr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25ed5d56-74bd-4ef7-821b-7871d33cb0ea</w:t>
            </w:r>
          </w:p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38:02:060101:283</w:t>
            </w:r>
          </w:p>
        </w:tc>
      </w:tr>
      <w:tr w:rsidR="005D63FF" w:rsidRPr="000F1155" w:rsidTr="00A06CE4">
        <w:tc>
          <w:tcPr>
            <w:tcW w:w="613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Дубынина, д.1, кв.1</w:t>
            </w:r>
          </w:p>
        </w:tc>
        <w:tc>
          <w:tcPr>
            <w:tcW w:w="3266" w:type="dxa"/>
          </w:tcPr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42b3d6e2-7e4c-4549-a0af-624a2530f4cb</w:t>
            </w:r>
          </w:p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38:02:060102:553</w:t>
            </w:r>
          </w:p>
        </w:tc>
      </w:tr>
      <w:tr w:rsidR="005D63FF" w:rsidRPr="000F1155" w:rsidTr="00A06CE4">
        <w:tc>
          <w:tcPr>
            <w:tcW w:w="613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3328" w:type="dxa"/>
          </w:tcPr>
          <w:p w:rsidR="005D63FF" w:rsidRPr="000F1155" w:rsidRDefault="005D63FF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2-я Нагорная, д.9, кв.1</w:t>
            </w:r>
          </w:p>
        </w:tc>
        <w:tc>
          <w:tcPr>
            <w:tcW w:w="3266" w:type="dxa"/>
          </w:tcPr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ccbf18c1-165c-43ca-b596-90a3a3855a90</w:t>
            </w:r>
          </w:p>
          <w:p w:rsidR="005D63FF" w:rsidRDefault="005D63FF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5D63FF" w:rsidRDefault="005D63FF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38:02:060101:192</w:t>
            </w:r>
          </w:p>
        </w:tc>
      </w:tr>
    </w:tbl>
    <w:p w:rsidR="005D63FF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5D63FF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5D63FF" w:rsidRPr="00322481" w:rsidRDefault="005D63FF" w:rsidP="005D63FF">
      <w:pPr>
        <w:spacing w:line="276" w:lineRule="auto"/>
        <w:ind w:firstLine="851"/>
        <w:rPr>
          <w:rFonts w:ascii="Arial" w:eastAsia="Calibri" w:hAnsi="Arial" w:cs="Arial"/>
          <w:lang w:eastAsia="zh-CN"/>
        </w:rPr>
      </w:pPr>
      <w:r w:rsidRPr="00322481">
        <w:rPr>
          <w:rFonts w:ascii="Arial" w:eastAsia="Calibri" w:hAnsi="Arial" w:cs="Arial"/>
          <w:lang w:eastAsia="zh-CN"/>
        </w:rPr>
        <w:t>2.</w:t>
      </w:r>
      <w:r>
        <w:rPr>
          <w:rFonts w:ascii="Arial" w:eastAsia="Calibri" w:hAnsi="Arial" w:cs="Arial"/>
          <w:lang w:eastAsia="zh-CN"/>
        </w:rPr>
        <w:t xml:space="preserve"> </w:t>
      </w:r>
      <w:r w:rsidRPr="00322481">
        <w:rPr>
          <w:rFonts w:ascii="Arial" w:eastAsia="Calibri" w:hAnsi="Arial" w:cs="Arial"/>
          <w:lang w:eastAsia="zh-CN"/>
        </w:rPr>
        <w:t>Настоящее постановление вступает в силу со дня его подписания.</w:t>
      </w:r>
    </w:p>
    <w:p w:rsidR="005D63FF" w:rsidRPr="00322481" w:rsidRDefault="005D63FF" w:rsidP="005D63FF">
      <w:pPr>
        <w:ind w:firstLine="851"/>
        <w:rPr>
          <w:rFonts w:ascii="Arial" w:hAnsi="Arial" w:cs="Arial"/>
        </w:rPr>
      </w:pPr>
      <w:r w:rsidRPr="00322481">
        <w:rPr>
          <w:rFonts w:ascii="Arial" w:hAnsi="Arial" w:cs="Arial"/>
        </w:rPr>
        <w:t xml:space="preserve">3.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>Тарминского</w:t>
      </w:r>
      <w:r w:rsidRPr="00322481">
        <w:rPr>
          <w:rFonts w:ascii="Arial" w:hAnsi="Arial" w:cs="Arial"/>
        </w:rPr>
        <w:t xml:space="preserve"> муниципального образования и размещению на официальном сайте </w:t>
      </w:r>
      <w:proofErr w:type="spellStart"/>
      <w:r>
        <w:rPr>
          <w:rFonts w:ascii="Arial" w:hAnsi="Arial" w:cs="Arial"/>
        </w:rPr>
        <w:t>тарма-адм</w:t>
      </w:r>
      <w:r w:rsidRPr="00322481">
        <w:rPr>
          <w:rFonts w:ascii="Arial" w:hAnsi="Arial" w:cs="Arial"/>
        </w:rPr>
        <w:t>.рф</w:t>
      </w:r>
      <w:proofErr w:type="spellEnd"/>
      <w:r w:rsidRPr="00322481">
        <w:rPr>
          <w:rFonts w:ascii="Arial" w:hAnsi="Arial" w:cs="Arial"/>
        </w:rPr>
        <w:t>.</w:t>
      </w:r>
    </w:p>
    <w:p w:rsidR="005D63FF" w:rsidRPr="00322481" w:rsidRDefault="005D63FF" w:rsidP="005D63FF">
      <w:pPr>
        <w:ind w:firstLine="851"/>
        <w:rPr>
          <w:rFonts w:ascii="Arial" w:hAnsi="Arial" w:cs="Arial"/>
        </w:rPr>
      </w:pPr>
      <w:r w:rsidRPr="00322481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5D63FF" w:rsidRPr="00322481" w:rsidRDefault="005D63FF" w:rsidP="005D63FF">
      <w:pPr>
        <w:ind w:firstLine="851"/>
        <w:rPr>
          <w:rFonts w:ascii="Arial" w:hAnsi="Arial" w:cs="Arial"/>
        </w:rPr>
      </w:pPr>
    </w:p>
    <w:p w:rsidR="005D63FF" w:rsidRPr="00322481" w:rsidRDefault="005D63FF" w:rsidP="005D63FF">
      <w:pPr>
        <w:ind w:firstLine="851"/>
        <w:rPr>
          <w:rFonts w:ascii="Arial" w:hAnsi="Arial" w:cs="Arial"/>
        </w:rPr>
      </w:pPr>
    </w:p>
    <w:p w:rsidR="005D63FF" w:rsidRPr="00921E37" w:rsidRDefault="005D63FF" w:rsidP="005D63FF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Тарминского</w:t>
      </w:r>
      <w:r w:rsidRPr="00921E37">
        <w:rPr>
          <w:rFonts w:ascii="Arial" w:hAnsi="Arial" w:cs="Arial"/>
        </w:rPr>
        <w:t xml:space="preserve"> </w:t>
      </w:r>
    </w:p>
    <w:p w:rsidR="005D63FF" w:rsidRPr="00921E37" w:rsidRDefault="005D63FF" w:rsidP="005D63FF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муниципального образования </w:t>
      </w:r>
    </w:p>
    <w:p w:rsidR="005D63FF" w:rsidRPr="00921E37" w:rsidRDefault="005D63FF" w:rsidP="005D63FF">
      <w:pPr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</w:p>
    <w:p w:rsidR="005D63FF" w:rsidRDefault="005D63FF" w:rsidP="005D63FF">
      <w:pPr>
        <w:ind w:firstLine="709"/>
        <w:rPr>
          <w:rFonts w:ascii="Arial" w:hAnsi="Arial" w:cs="Arial"/>
        </w:rPr>
      </w:pPr>
    </w:p>
    <w:p w:rsidR="005D63FF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5D63FF" w:rsidRDefault="005D63FF" w:rsidP="005D63FF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C622C0" w:rsidRDefault="005D63FF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D8"/>
    <w:rsid w:val="00307378"/>
    <w:rsid w:val="005D63FF"/>
    <w:rsid w:val="009102D8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C0BD-34ED-4D55-945A-F42666AD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63F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6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6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D63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2024-02-14T08:36:00Z</dcterms:created>
  <dcterms:modified xsi:type="dcterms:W3CDTF">2024-02-14T08:36:00Z</dcterms:modified>
</cp:coreProperties>
</file>